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EFC" w:rsidRDefault="00001EFC">
      <w:pPr>
        <w:rPr>
          <w:rFonts w:cs="Arial"/>
          <w:noProof/>
          <w:rtl/>
        </w:rPr>
      </w:pPr>
      <w:r w:rsidRPr="00001EFC">
        <w:rPr>
          <w:rFonts w:cs="Arial"/>
          <w:noProof/>
          <w:rtl/>
        </w:rPr>
        <w:drawing>
          <wp:inline distT="0" distB="0" distL="0" distR="0">
            <wp:extent cx="5731510" cy="7926266"/>
            <wp:effectExtent l="19050" t="0" r="2540" b="0"/>
            <wp:docPr id="6" name="صورة 5" descr="C:\Users\DELL\Desktop\Sherlock (2010)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Sherlock (2010)\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Fonts w:cs="Arial"/>
          <w:noProof/>
          <w:rtl/>
        </w:rPr>
      </w:pPr>
    </w:p>
    <w:p w:rsidR="00001EFC" w:rsidRDefault="00001EFC">
      <w:pPr>
        <w:rPr>
          <w:rFonts w:cs="Arial"/>
          <w:noProof/>
          <w:rtl/>
        </w:rPr>
      </w:pPr>
    </w:p>
    <w:p w:rsidR="00001EFC" w:rsidRDefault="00001EFC">
      <w:pPr>
        <w:rPr>
          <w:rFonts w:cs="Arial"/>
          <w:noProof/>
          <w:rtl/>
        </w:rPr>
      </w:pPr>
    </w:p>
    <w:p w:rsidR="00001EFC" w:rsidRDefault="00001EFC">
      <w:pPr>
        <w:rPr>
          <w:rFonts w:cs="Arial"/>
          <w:noProof/>
          <w:rtl/>
        </w:rPr>
      </w:pPr>
    </w:p>
    <w:p w:rsidR="001F530D" w:rsidRDefault="00001EFC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7947654"/>
            <wp:effectExtent l="19050" t="0" r="2540" b="0"/>
            <wp:docPr id="1" name="صورة 1" descr="C:\Users\DELL\Desktop\Sherlock (2010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herlock (2010)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tl/>
        </w:rPr>
      </w:pPr>
    </w:p>
    <w:p w:rsidR="00001EFC" w:rsidRDefault="00001EFC">
      <w:pPr>
        <w:rPr>
          <w:rtl/>
        </w:rPr>
      </w:pPr>
    </w:p>
    <w:p w:rsidR="00001EFC" w:rsidRDefault="00001EFC">
      <w:pPr>
        <w:rPr>
          <w:rtl/>
        </w:rPr>
      </w:pPr>
    </w:p>
    <w:p w:rsidR="00001EFC" w:rsidRDefault="00001EFC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390384"/>
            <wp:effectExtent l="19050" t="0" r="2540" b="0"/>
            <wp:docPr id="2" name="صورة 2" descr="C:\Users\DELL\Desktop\Sherlock (2010)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herlock (2010)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tl/>
        </w:rPr>
      </w:pPr>
    </w:p>
    <w:p w:rsidR="00001EFC" w:rsidRDefault="00001EFC">
      <w:pPr>
        <w:rPr>
          <w:rtl/>
        </w:rPr>
      </w:pPr>
    </w:p>
    <w:p w:rsidR="00001EFC" w:rsidRDefault="00001EFC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100245"/>
            <wp:effectExtent l="19050" t="0" r="2540" b="0"/>
            <wp:docPr id="3" name="صورة 3" descr="C:\Users\DELL\Desktop\Sherlock (2010)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herlock (2010)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tl/>
        </w:rPr>
      </w:pPr>
    </w:p>
    <w:p w:rsidR="00001EFC" w:rsidRDefault="00001EFC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7959904"/>
            <wp:effectExtent l="19050" t="0" r="2540" b="0"/>
            <wp:docPr id="4" name="صورة 4" descr="C:\Users\DELL\Desktop\Sherlock (2010)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herlock (2010)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FC" w:rsidRDefault="00001EFC">
      <w:pPr>
        <w:rPr>
          <w:rFonts w:hint="cs"/>
          <w:rtl/>
        </w:rPr>
      </w:pPr>
    </w:p>
    <w:p w:rsidR="00023C9C" w:rsidRDefault="00023C9C">
      <w:pPr>
        <w:rPr>
          <w:rFonts w:hint="cs"/>
          <w:rtl/>
        </w:rPr>
      </w:pPr>
    </w:p>
    <w:p w:rsidR="00023C9C" w:rsidRPr="00A3422B" w:rsidRDefault="00023C9C" w:rsidP="00023C9C">
      <w:pPr>
        <w:bidi w:val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Ali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Elhassan</w:t>
      </w:r>
      <w:proofErr w:type="spellEnd"/>
    </w:p>
    <w:tbl>
      <w:tblPr>
        <w:tblStyle w:val="a4"/>
        <w:tblpPr w:leftFromText="180" w:rightFromText="180" w:vertAnchor="text" w:horzAnchor="margin" w:tblpXSpec="center" w:tblpY="218"/>
        <w:bidiVisual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0"/>
      </w:tblGrid>
      <w:tr w:rsidR="00023C9C" w:rsidRPr="00A3422B" w:rsidTr="0079500E">
        <w:trPr>
          <w:trHeight w:val="332"/>
        </w:trPr>
        <w:tc>
          <w:tcPr>
            <w:tcW w:w="5080" w:type="dxa"/>
          </w:tcPr>
          <w:p w:rsidR="00023C9C" w:rsidRPr="001609F3" w:rsidRDefault="00023C9C" w:rsidP="0079500E">
            <w:pPr>
              <w:jc w:val="center"/>
              <w:rPr>
                <w:rFonts w:ascii="Garamond" w:hAnsi="Garamond" w:cstheme="majorBidi"/>
                <w:b/>
                <w:bCs/>
                <w:sz w:val="28"/>
                <w:szCs w:val="28"/>
                <w:rtl/>
                <w:lang w:bidi="ar-KW"/>
              </w:rPr>
            </w:pPr>
            <w:r w:rsidRPr="001609F3">
              <w:rPr>
                <w:rFonts w:ascii="Garamond" w:hAnsi="Garamond" w:cstheme="majorBidi"/>
                <w:b/>
                <w:bCs/>
                <w:sz w:val="28"/>
                <w:szCs w:val="28"/>
              </w:rPr>
              <w:t>Personal contact</w:t>
            </w:r>
          </w:p>
        </w:tc>
      </w:tr>
      <w:tr w:rsidR="00023C9C" w:rsidTr="0079500E">
        <w:trPr>
          <w:trHeight w:val="474"/>
        </w:trPr>
        <w:tc>
          <w:tcPr>
            <w:tcW w:w="5080" w:type="dxa"/>
          </w:tcPr>
          <w:p w:rsidR="00023C9C" w:rsidRPr="00B734EF" w:rsidRDefault="00023C9C" w:rsidP="0079500E">
            <w:pPr>
              <w:bidi w:val="0"/>
              <w:rPr>
                <w:rFonts w:ascii="Garamond" w:hAnsi="Garamond"/>
                <w:color w:val="000000" w:themeColor="text1"/>
              </w:rPr>
            </w:pPr>
            <w:proofErr w:type="spellStart"/>
            <w:r>
              <w:rPr>
                <w:rFonts w:ascii="Garamond" w:hAnsi="Garamond"/>
                <w:color w:val="000000" w:themeColor="text1"/>
              </w:rPr>
              <w:t>Gabra</w:t>
            </w:r>
            <w:proofErr w:type="spellEnd"/>
            <w:r>
              <w:rPr>
                <w:rFonts w:ascii="Garamond" w:hAnsi="Garamond"/>
                <w:color w:val="000000" w:themeColor="text1"/>
              </w:rPr>
              <w:t xml:space="preserve">, </w:t>
            </w:r>
            <w:proofErr w:type="spellStart"/>
            <w:r>
              <w:rPr>
                <w:rFonts w:ascii="Garamond" w:hAnsi="Garamond"/>
                <w:color w:val="000000" w:themeColor="text1"/>
              </w:rPr>
              <w:t>Elhawa</w:t>
            </w:r>
            <w:proofErr w:type="spellEnd"/>
            <w:r>
              <w:rPr>
                <w:rFonts w:ascii="Garamond" w:hAnsi="Garamond"/>
                <w:color w:val="000000" w:themeColor="text1"/>
              </w:rPr>
              <w:t xml:space="preserve"> </w:t>
            </w:r>
            <w:proofErr w:type="spellStart"/>
            <w:r>
              <w:rPr>
                <w:rFonts w:ascii="Garamond" w:hAnsi="Garamond"/>
                <w:color w:val="000000" w:themeColor="text1"/>
              </w:rPr>
              <w:t>Street</w:t>
            </w:r>
            <w:r w:rsidRPr="00B734EF">
              <w:rPr>
                <w:rFonts w:ascii="Garamond" w:hAnsi="Garamond"/>
                <w:color w:val="000000" w:themeColor="text1"/>
              </w:rPr>
              <w:t>,Khartoum</w:t>
            </w:r>
            <w:proofErr w:type="spellEnd"/>
            <w:r w:rsidRPr="00B734EF">
              <w:rPr>
                <w:rFonts w:ascii="Garamond" w:hAnsi="Garamond"/>
                <w:color w:val="000000" w:themeColor="text1"/>
              </w:rPr>
              <w:t>, Sudan.</w:t>
            </w:r>
          </w:p>
        </w:tc>
      </w:tr>
      <w:tr w:rsidR="00023C9C" w:rsidTr="0079500E">
        <w:trPr>
          <w:trHeight w:val="221"/>
        </w:trPr>
        <w:tc>
          <w:tcPr>
            <w:tcW w:w="5080" w:type="dxa"/>
          </w:tcPr>
          <w:p w:rsidR="00023C9C" w:rsidRPr="00B734EF" w:rsidRDefault="00023C9C" w:rsidP="0079500E">
            <w:pPr>
              <w:bidi w:val="0"/>
              <w:rPr>
                <w:rFonts w:ascii="Garamond" w:hAnsi="Garamond"/>
              </w:rPr>
            </w:pPr>
          </w:p>
        </w:tc>
      </w:tr>
      <w:tr w:rsidR="00023C9C" w:rsidTr="0079500E">
        <w:trPr>
          <w:trHeight w:val="237"/>
        </w:trPr>
        <w:tc>
          <w:tcPr>
            <w:tcW w:w="5080" w:type="dxa"/>
          </w:tcPr>
          <w:p w:rsidR="00023C9C" w:rsidRPr="00B734EF" w:rsidRDefault="00023C9C" w:rsidP="0079500E">
            <w:pPr>
              <w:bidi w:val="0"/>
              <w:rPr>
                <w:rFonts w:ascii="Garamond" w:hAnsi="Garamond"/>
              </w:rPr>
            </w:pPr>
            <w:r w:rsidRPr="00B734EF">
              <w:rPr>
                <w:rFonts w:ascii="Garamond" w:hAnsi="Garamond"/>
              </w:rPr>
              <w:t>Tell:(249)</w:t>
            </w:r>
            <w:r>
              <w:rPr>
                <w:rFonts w:ascii="Garamond" w:hAnsi="Garamond"/>
              </w:rPr>
              <w:t>15877216</w:t>
            </w:r>
          </w:p>
        </w:tc>
      </w:tr>
      <w:tr w:rsidR="00023C9C" w:rsidTr="0079500E">
        <w:trPr>
          <w:trHeight w:val="445"/>
        </w:trPr>
        <w:tc>
          <w:tcPr>
            <w:tcW w:w="5080" w:type="dxa"/>
          </w:tcPr>
          <w:p w:rsidR="00023C9C" w:rsidRPr="00B734EF" w:rsidRDefault="00023C9C" w:rsidP="0079500E">
            <w:pPr>
              <w:bidi w:val="0"/>
              <w:rPr>
                <w:rFonts w:ascii="Garamond" w:hAnsi="Garamond"/>
                <w:rtl/>
              </w:rPr>
            </w:pPr>
          </w:p>
        </w:tc>
      </w:tr>
      <w:tr w:rsidR="00023C9C" w:rsidTr="0079500E">
        <w:trPr>
          <w:trHeight w:val="221"/>
        </w:trPr>
        <w:tc>
          <w:tcPr>
            <w:tcW w:w="5080" w:type="dxa"/>
          </w:tcPr>
          <w:p w:rsidR="00023C9C" w:rsidRPr="00B734EF" w:rsidRDefault="00023C9C" w:rsidP="0079500E">
            <w:pPr>
              <w:bidi w:val="0"/>
              <w:rPr>
                <w:rFonts w:ascii="Garamond" w:hAnsi="Garamond"/>
                <w:rtl/>
              </w:rPr>
            </w:pPr>
            <w:r>
              <w:rPr>
                <w:rFonts w:ascii="Garamond" w:hAnsi="Garamond"/>
              </w:rPr>
              <w:t>Email: ali.alhassan1990</w:t>
            </w:r>
            <w:r w:rsidRPr="00B734EF">
              <w:rPr>
                <w:rFonts w:ascii="Garamond" w:hAnsi="Garamond"/>
              </w:rPr>
              <w:t>@gmail.com</w:t>
            </w:r>
          </w:p>
        </w:tc>
      </w:tr>
    </w:tbl>
    <w:p w:rsidR="00023C9C" w:rsidRPr="00A3422B" w:rsidRDefault="00023C9C" w:rsidP="00023C9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023C9C" w:rsidRPr="00317A8A" w:rsidRDefault="00023C9C" w:rsidP="00023C9C">
      <w:pPr>
        <w:jc w:val="right"/>
        <w:rPr>
          <w:b/>
          <w:sz w:val="32"/>
          <w:szCs w:val="32"/>
          <w:rtl/>
        </w:rPr>
      </w:pPr>
    </w:p>
    <w:p w:rsidR="00023C9C" w:rsidRDefault="00023C9C" w:rsidP="00023C9C">
      <w:pPr>
        <w:jc w:val="right"/>
        <w:rPr>
          <w:rFonts w:ascii="Garamond" w:hAnsi="Garamond" w:cstheme="majorBidi"/>
          <w:b/>
          <w:color w:val="A6A6A6" w:themeColor="background1" w:themeShade="A6"/>
          <w:spacing w:val="10"/>
          <w:sz w:val="28"/>
          <w:szCs w:val="28"/>
        </w:rPr>
      </w:pPr>
    </w:p>
    <w:p w:rsidR="00023C9C" w:rsidRDefault="00023C9C" w:rsidP="00023C9C">
      <w:pPr>
        <w:jc w:val="right"/>
        <w:rPr>
          <w:rFonts w:ascii="Garamond" w:hAnsi="Garamond" w:cstheme="majorBidi"/>
          <w:b/>
          <w:color w:val="A6A6A6" w:themeColor="background1" w:themeShade="A6"/>
          <w:spacing w:val="10"/>
          <w:sz w:val="28"/>
          <w:szCs w:val="28"/>
        </w:rPr>
      </w:pPr>
    </w:p>
    <w:p w:rsidR="00023C9C" w:rsidRDefault="00023C9C" w:rsidP="00023C9C">
      <w:pPr>
        <w:jc w:val="right"/>
        <w:rPr>
          <w:rFonts w:ascii="Garamond" w:hAnsi="Garamond" w:cstheme="majorBidi"/>
          <w:b/>
          <w:color w:val="A6A6A6" w:themeColor="background1" w:themeShade="A6"/>
          <w:spacing w:val="10"/>
          <w:sz w:val="28"/>
          <w:szCs w:val="28"/>
        </w:rPr>
      </w:pPr>
    </w:p>
    <w:p w:rsidR="00023C9C" w:rsidRDefault="00023C9C" w:rsidP="00023C9C">
      <w:pPr>
        <w:jc w:val="right"/>
        <w:rPr>
          <w:rFonts w:ascii="Garamond" w:hAnsi="Garamond" w:cstheme="majorBidi"/>
          <w:b/>
          <w:color w:val="A6A6A6" w:themeColor="background1" w:themeShade="A6"/>
          <w:spacing w:val="10"/>
          <w:sz w:val="28"/>
          <w:szCs w:val="28"/>
        </w:rPr>
      </w:pPr>
    </w:p>
    <w:p w:rsidR="00023C9C" w:rsidRDefault="00023C9C" w:rsidP="00023C9C">
      <w:pPr>
        <w:jc w:val="right"/>
        <w:rPr>
          <w:rFonts w:ascii="Garamond" w:hAnsi="Garamond" w:cstheme="majorBidi"/>
          <w:b/>
          <w:color w:val="A6A6A6" w:themeColor="background1" w:themeShade="A6"/>
          <w:spacing w:val="10"/>
          <w:sz w:val="28"/>
          <w:szCs w:val="28"/>
        </w:rPr>
      </w:pPr>
    </w:p>
    <w:p w:rsidR="00023C9C" w:rsidRDefault="00023C9C" w:rsidP="00023C9C">
      <w:pPr>
        <w:jc w:val="right"/>
        <w:rPr>
          <w:rFonts w:ascii="Garamond" w:hAnsi="Garamond" w:cstheme="majorBidi"/>
          <w:b/>
          <w:color w:val="A6A6A6" w:themeColor="background1" w:themeShade="A6"/>
          <w:spacing w:val="10"/>
          <w:sz w:val="28"/>
          <w:szCs w:val="28"/>
        </w:rPr>
      </w:pPr>
      <w:r>
        <w:rPr>
          <w:rFonts w:ascii="Garamond" w:hAnsi="Garamond" w:cstheme="majorBidi"/>
          <w:b/>
          <w:noProof/>
          <w:color w:val="A6A6A6" w:themeColor="background1" w:themeShade="A6"/>
          <w:spacing w:val="10"/>
          <w:sz w:val="28"/>
          <w:szCs w:val="28"/>
        </w:rPr>
        <w:pict>
          <v:line id="Straight Connector 1" o:spid="_x0000_s1026" style="position:absolute;z-index:-251656192;visibility:visible" from="40.5pt,2.9pt" to="458.25pt,3.65pt" wrapcoords="-39 -21600 -39 21600 10703 21600 21639 21600 21639 -21600 10819 -21600 -39 -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" strokecolor="black [3200]" strokeweight="1.5pt">
            <v:stroke joinstyle="miter"/>
            <w10:wrap type="tight"/>
          </v:line>
        </w:pict>
      </w:r>
    </w:p>
    <w:p w:rsidR="00023C9C" w:rsidRPr="00A3422B" w:rsidRDefault="00023C9C" w:rsidP="00023C9C">
      <w:pPr>
        <w:jc w:val="right"/>
        <w:rPr>
          <w:rFonts w:ascii="Garamond" w:hAnsi="Garamond" w:cstheme="majorBidi"/>
          <w:b/>
          <w:color w:val="A6A6A6" w:themeColor="background1" w:themeShade="A6"/>
          <w:spacing w:val="10"/>
          <w:sz w:val="28"/>
          <w:szCs w:val="28"/>
          <w:rtl/>
        </w:rPr>
      </w:pPr>
      <w:r w:rsidRPr="00A3422B">
        <w:rPr>
          <w:rFonts w:ascii="Garamond" w:hAnsi="Garamond" w:cstheme="majorBidi"/>
          <w:b/>
          <w:color w:val="A6A6A6" w:themeColor="background1" w:themeShade="A6"/>
          <w:spacing w:val="10"/>
          <w:sz w:val="28"/>
          <w:szCs w:val="28"/>
        </w:rPr>
        <w:t>Education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66"/>
        <w:gridCol w:w="1800"/>
      </w:tblGrid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Faculty of Medicine, University of Khartoum, Sudan. Bachel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 of Medicine &amp; Surgery "MBBS"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Six years.</w:t>
            </w:r>
          </w:p>
          <w:p w:rsidR="00023C9C" w:rsidRPr="00A3422B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2008-</w:t>
            </w:r>
            <w:r>
              <w:rPr>
                <w:rFonts w:ascii="Garamond" w:hAnsi="Garamond"/>
                <w:b/>
                <w:bCs/>
                <w:sz w:val="24"/>
                <w:szCs w:val="24"/>
              </w:rPr>
              <w:t>2015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Ministry of Health, Sudan. Internship.</w:t>
            </w:r>
          </w:p>
          <w:p w:rsidR="00023C9C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023C9C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Started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Msc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in human physiology</w:t>
            </w:r>
          </w:p>
          <w:p w:rsidR="00023C9C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University of Khartoum</w:t>
            </w:r>
          </w:p>
          <w:p w:rsidR="00023C9C" w:rsidRPr="00A3422B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:rsidR="00023C9C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2015-2017</w:t>
            </w:r>
          </w:p>
          <w:p w:rsidR="00023C9C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 xml:space="preserve">2017- </w:t>
            </w:r>
          </w:p>
        </w:tc>
      </w:tr>
    </w:tbl>
    <w:p w:rsidR="00023C9C" w:rsidRPr="00A3422B" w:rsidRDefault="00023C9C" w:rsidP="00023C9C">
      <w:pPr>
        <w:rPr>
          <w:sz w:val="24"/>
          <w:szCs w:val="24"/>
        </w:rPr>
      </w:pPr>
    </w:p>
    <w:p w:rsidR="00023C9C" w:rsidRPr="00A3422B" w:rsidRDefault="00023C9C" w:rsidP="00023C9C">
      <w:pPr>
        <w:jc w:val="right"/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</w:pPr>
      <w:r w:rsidRPr="00A3422B"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  <w:t>Research Experience</w:t>
      </w:r>
    </w:p>
    <w:tbl>
      <w:tblPr>
        <w:tblStyle w:val="a4"/>
        <w:tblpPr w:leftFromText="180" w:rightFromText="180" w:vertAnchor="text" w:tblpXSpec="right" w:tblpY="1"/>
        <w:tblOverlap w:val="nev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6"/>
        <w:gridCol w:w="1933"/>
      </w:tblGrid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Ali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Elhassan</w:t>
            </w:r>
            <w:proofErr w:type="spellEnd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et al. mini survey about the knowledge, attitude, and practice of mothers towards diarrheal diseases at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duka</w:t>
            </w:r>
            <w:bookmarkStart w:id="0" w:name="_GoBack"/>
            <w:bookmarkEnd w:id="0"/>
            <w:proofErr w:type="spellEnd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province.</w:t>
            </w:r>
            <w:r>
              <w:rPr>
                <w:rFonts w:ascii="Garamond" w:hAnsi="Garamond"/>
                <w:sz w:val="24"/>
                <w:szCs w:val="24"/>
              </w:rPr>
              <w:t>duka</w:t>
            </w:r>
            <w:proofErr w:type="spellEnd"/>
            <w:r w:rsidRPr="00A3422B">
              <w:rPr>
                <w:rFonts w:ascii="Garamond" w:hAnsi="Garamond"/>
                <w:sz w:val="24"/>
                <w:szCs w:val="24"/>
              </w:rPr>
              <w:t xml:space="preserve">, </w:t>
            </w:r>
            <w:proofErr w:type="spellStart"/>
            <w:r w:rsidRPr="00A3422B">
              <w:rPr>
                <w:rFonts w:ascii="Garamond" w:hAnsi="Garamond"/>
                <w:sz w:val="24"/>
                <w:szCs w:val="24"/>
              </w:rPr>
              <w:t>Gadaref</w:t>
            </w:r>
            <w:proofErr w:type="spellEnd"/>
            <w:r w:rsidRPr="00A3422B">
              <w:rPr>
                <w:rFonts w:ascii="Garamond" w:hAnsi="Garamond"/>
                <w:sz w:val="24"/>
                <w:szCs w:val="24"/>
              </w:rPr>
              <w:t>, Sudan.</w:t>
            </w:r>
          </w:p>
          <w:p w:rsidR="00023C9C" w:rsidRPr="00A3422B" w:rsidRDefault="00023C9C" w:rsidP="0079500E">
            <w:pPr>
              <w:bidi w:val="0"/>
              <w:jc w:val="both"/>
              <w:rPr>
                <w:color w:val="FF0000"/>
                <w:sz w:val="24"/>
                <w:szCs w:val="24"/>
                <w:rtl/>
              </w:rPr>
            </w:pPr>
          </w:p>
        </w:tc>
        <w:tc>
          <w:tcPr>
            <w:tcW w:w="1933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April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2013</w:t>
            </w:r>
          </w:p>
        </w:tc>
      </w:tr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Ali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Elhassan</w:t>
            </w:r>
            <w:proofErr w:type="spellEnd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et al. mini survey about the knowledge, attitude, and practice of the people at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duka</w:t>
            </w:r>
            <w:proofErr w:type="spellEnd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province about HIV/</w:t>
            </w:r>
            <w:proofErr w:type="spellStart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AIDS.</w:t>
            </w:r>
            <w:r>
              <w:rPr>
                <w:rFonts w:ascii="Garamond" w:hAnsi="Garamond"/>
                <w:sz w:val="24"/>
                <w:szCs w:val="24"/>
              </w:rPr>
              <w:t>duka</w:t>
            </w:r>
            <w:proofErr w:type="spellEnd"/>
            <w:r w:rsidRPr="00A3422B">
              <w:rPr>
                <w:rFonts w:ascii="Garamond" w:hAnsi="Garamond"/>
                <w:sz w:val="24"/>
                <w:szCs w:val="24"/>
              </w:rPr>
              <w:t xml:space="preserve">, </w:t>
            </w:r>
            <w:proofErr w:type="spellStart"/>
            <w:r w:rsidRPr="00A3422B">
              <w:rPr>
                <w:rFonts w:ascii="Garamond" w:hAnsi="Garamond"/>
                <w:sz w:val="24"/>
                <w:szCs w:val="24"/>
              </w:rPr>
              <w:t>Gadaref</w:t>
            </w:r>
            <w:proofErr w:type="spellEnd"/>
            <w:r w:rsidRPr="00A3422B">
              <w:rPr>
                <w:rFonts w:ascii="Garamond" w:hAnsi="Garamond"/>
                <w:sz w:val="24"/>
                <w:szCs w:val="24"/>
              </w:rPr>
              <w:t>, Sudan.</w:t>
            </w:r>
          </w:p>
          <w:p w:rsidR="00023C9C" w:rsidRPr="00A3422B" w:rsidRDefault="00023C9C" w:rsidP="0079500E">
            <w:pPr>
              <w:bidi w:val="0"/>
              <w:jc w:val="both"/>
              <w:rPr>
                <w:color w:val="FF0000"/>
                <w:sz w:val="24"/>
                <w:szCs w:val="24"/>
                <w:rtl/>
              </w:rPr>
            </w:pPr>
          </w:p>
        </w:tc>
        <w:tc>
          <w:tcPr>
            <w:tcW w:w="1933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April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2013</w:t>
            </w:r>
          </w:p>
        </w:tc>
      </w:tr>
      <w:tr w:rsidR="00023C9C" w:rsidRPr="00A3422B" w:rsidTr="0079500E">
        <w:tc>
          <w:tcPr>
            <w:tcW w:w="6676" w:type="dxa"/>
          </w:tcPr>
          <w:p w:rsidR="00023C9C" w:rsidRPr="00951E81" w:rsidRDefault="00023C9C" w:rsidP="0079500E">
            <w:pPr>
              <w:bidi w:val="0"/>
              <w:jc w:val="both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Ali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Elhassan</w:t>
            </w:r>
            <w:proofErr w:type="spellEnd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Assma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Abdelaal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PHD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effects of father absence among secondary school students in Khartoum locality</w:t>
            </w:r>
          </w:p>
        </w:tc>
        <w:tc>
          <w:tcPr>
            <w:tcW w:w="1933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September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2013</w:t>
            </w:r>
          </w:p>
        </w:tc>
      </w:tr>
    </w:tbl>
    <w:p w:rsidR="00023C9C" w:rsidRDefault="00023C9C" w:rsidP="00023C9C">
      <w:pPr>
        <w:jc w:val="right"/>
        <w:rPr>
          <w:rFonts w:hint="cs"/>
          <w:sz w:val="24"/>
          <w:szCs w:val="24"/>
          <w:rtl/>
        </w:rPr>
      </w:pPr>
      <w:r w:rsidRPr="00A3422B">
        <w:rPr>
          <w:sz w:val="24"/>
          <w:szCs w:val="24"/>
        </w:rPr>
        <w:br w:type="textWrapping" w:clear="all"/>
      </w:r>
    </w:p>
    <w:p w:rsidR="00023C9C" w:rsidRDefault="00023C9C" w:rsidP="00023C9C">
      <w:pPr>
        <w:jc w:val="right"/>
        <w:rPr>
          <w:rFonts w:asciiTheme="majorBidi" w:hAnsiTheme="majorBidi" w:cstheme="majorBidi" w:hint="cs"/>
          <w:b/>
          <w:color w:val="A6A6A6" w:themeColor="background1" w:themeShade="A6"/>
          <w:spacing w:val="10"/>
          <w:sz w:val="28"/>
          <w:szCs w:val="28"/>
          <w:rtl/>
        </w:rPr>
      </w:pPr>
    </w:p>
    <w:p w:rsidR="00023C9C" w:rsidRDefault="00023C9C" w:rsidP="00023C9C">
      <w:pPr>
        <w:jc w:val="right"/>
        <w:rPr>
          <w:rFonts w:asciiTheme="majorBidi" w:hAnsiTheme="majorBidi" w:cstheme="majorBidi" w:hint="cs"/>
          <w:b/>
          <w:color w:val="A6A6A6" w:themeColor="background1" w:themeShade="A6"/>
          <w:spacing w:val="10"/>
          <w:sz w:val="28"/>
          <w:szCs w:val="28"/>
          <w:rtl/>
        </w:rPr>
      </w:pPr>
    </w:p>
    <w:p w:rsidR="00023C9C" w:rsidRDefault="00023C9C" w:rsidP="00023C9C">
      <w:pPr>
        <w:jc w:val="right"/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</w:pPr>
      <w:r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  <w:lastRenderedPageBreak/>
        <w:t xml:space="preserve">Work Experience </w:t>
      </w:r>
    </w:p>
    <w:tbl>
      <w:tblPr>
        <w:tblStyle w:val="a4"/>
        <w:tblW w:w="0" w:type="auto"/>
        <w:tblInd w:w="1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28"/>
        <w:gridCol w:w="5619"/>
      </w:tblGrid>
      <w:tr w:rsidR="00023C9C" w:rsidTr="0079500E">
        <w:tc>
          <w:tcPr>
            <w:tcW w:w="1980" w:type="dxa"/>
          </w:tcPr>
          <w:p w:rsidR="00023C9C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November 2015-January 2016</w:t>
            </w:r>
          </w:p>
          <w:p w:rsidR="00023C9C" w:rsidRPr="00821A76" w:rsidRDefault="00023C9C" w:rsidP="0079500E">
            <w:pPr>
              <w:jc w:val="right"/>
              <w:rPr>
                <w:rFonts w:ascii="Garamond" w:hAnsi="Garamond" w:cstheme="majorBidi" w:hint="cs"/>
                <w:b/>
                <w:bCs/>
                <w:sz w:val="24"/>
                <w:szCs w:val="24"/>
              </w:rPr>
            </w:pPr>
          </w:p>
        </w:tc>
        <w:tc>
          <w:tcPr>
            <w:tcW w:w="6681" w:type="dxa"/>
          </w:tcPr>
          <w:p w:rsidR="00023C9C" w:rsidRPr="008606AE" w:rsidRDefault="00023C9C" w:rsidP="0079500E">
            <w:pPr>
              <w:bidi w:val="0"/>
              <w:rPr>
                <w:rFonts w:asciiTheme="majorBidi" w:hAnsiTheme="majorBidi" w:cstheme="majorBidi"/>
                <w:color w:val="A6A6A6" w:themeColor="background1" w:themeShade="A6"/>
                <w:spacing w:val="10"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Paediatric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shift of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internship.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Turky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Hospital, Khartoum, Sudan.</w:t>
            </w:r>
          </w:p>
        </w:tc>
      </w:tr>
      <w:tr w:rsidR="00023C9C" w:rsidTr="0079500E">
        <w:tc>
          <w:tcPr>
            <w:tcW w:w="1980" w:type="dxa"/>
          </w:tcPr>
          <w:p w:rsidR="00023C9C" w:rsidRPr="00821A76" w:rsidRDefault="00023C9C" w:rsidP="0079500E">
            <w:pPr>
              <w:bidi w:val="0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February 2016-April 2016</w:t>
            </w:r>
          </w:p>
        </w:tc>
        <w:tc>
          <w:tcPr>
            <w:tcW w:w="6681" w:type="dxa"/>
          </w:tcPr>
          <w:p w:rsidR="00023C9C" w:rsidRDefault="00023C9C" w:rsidP="0079500E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Medicine shift of internship.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Haj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Elsafi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Hospital, Khartoum, Sudan.</w:t>
            </w:r>
          </w:p>
          <w:p w:rsidR="00023C9C" w:rsidRDefault="00023C9C" w:rsidP="0079500E">
            <w:pPr>
              <w:bidi w:val="0"/>
              <w:rPr>
                <w:rFonts w:asciiTheme="majorBidi" w:hAnsiTheme="majorBidi" w:cstheme="majorBidi"/>
                <w:b/>
                <w:color w:val="A6A6A6" w:themeColor="background1" w:themeShade="A6"/>
                <w:spacing w:val="10"/>
                <w:sz w:val="28"/>
                <w:szCs w:val="28"/>
              </w:rPr>
            </w:pPr>
          </w:p>
        </w:tc>
      </w:tr>
      <w:tr w:rsidR="00023C9C" w:rsidTr="0079500E">
        <w:tc>
          <w:tcPr>
            <w:tcW w:w="1980" w:type="dxa"/>
          </w:tcPr>
          <w:p w:rsidR="00023C9C" w:rsidRDefault="00023C9C" w:rsidP="0079500E">
            <w:pPr>
              <w:bidi w:val="0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May 2016-  August 2016</w:t>
            </w:r>
          </w:p>
          <w:p w:rsidR="00023C9C" w:rsidRDefault="00023C9C" w:rsidP="0079500E">
            <w:pPr>
              <w:bidi w:val="0"/>
              <w:rPr>
                <w:rFonts w:asciiTheme="majorBidi" w:hAnsiTheme="majorBidi" w:cstheme="majorBidi"/>
                <w:b/>
                <w:color w:val="A6A6A6" w:themeColor="background1" w:themeShade="A6"/>
                <w:spacing w:val="10"/>
                <w:sz w:val="28"/>
                <w:szCs w:val="28"/>
              </w:rPr>
            </w:pPr>
          </w:p>
        </w:tc>
        <w:tc>
          <w:tcPr>
            <w:tcW w:w="6681" w:type="dxa"/>
          </w:tcPr>
          <w:p w:rsidR="00023C9C" w:rsidRPr="008606AE" w:rsidRDefault="00023C9C" w:rsidP="0079500E">
            <w:pPr>
              <w:bidi w:val="0"/>
              <w:rPr>
                <w:rFonts w:asciiTheme="majorBidi" w:hAnsiTheme="majorBidi" w:cstheme="majorBidi"/>
                <w:color w:val="A6A6A6" w:themeColor="background1" w:themeShade="A6"/>
                <w:spacing w:val="1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Obstetrics and gynecology shift of internship.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Elseeni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Hospital, Khartoum, Sudan.</w:t>
            </w:r>
          </w:p>
        </w:tc>
      </w:tr>
      <w:tr w:rsidR="00023C9C" w:rsidTr="0079500E">
        <w:tc>
          <w:tcPr>
            <w:tcW w:w="1980" w:type="dxa"/>
          </w:tcPr>
          <w:p w:rsidR="00023C9C" w:rsidRDefault="00023C9C" w:rsidP="0079500E">
            <w:pPr>
              <w:bidi w:val="0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October 2016- January 2017</w:t>
            </w:r>
          </w:p>
        </w:tc>
        <w:tc>
          <w:tcPr>
            <w:tcW w:w="6681" w:type="dxa"/>
          </w:tcPr>
          <w:p w:rsidR="00023C9C" w:rsidRPr="00A95D42" w:rsidRDefault="00023C9C" w:rsidP="0079500E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Surgery shift of internship.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Ibrahim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Malik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Hospital, Khartoum, Sudan.</w:t>
            </w:r>
          </w:p>
        </w:tc>
      </w:tr>
    </w:tbl>
    <w:p w:rsidR="00023C9C" w:rsidRDefault="00023C9C" w:rsidP="00023C9C">
      <w:pPr>
        <w:bidi w:val="0"/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</w:pPr>
    </w:p>
    <w:p w:rsidR="00023C9C" w:rsidRDefault="00023C9C" w:rsidP="00023C9C">
      <w:pPr>
        <w:bidi w:val="0"/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  <w:rtl/>
        </w:rPr>
      </w:pPr>
    </w:p>
    <w:p w:rsidR="00023C9C" w:rsidRPr="00A3422B" w:rsidRDefault="00023C9C" w:rsidP="00023C9C">
      <w:pPr>
        <w:bidi w:val="0"/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</w:pPr>
      <w:r w:rsidRPr="00A3422B"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  <w:t>Seminars &amp; presentations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6"/>
        <w:gridCol w:w="1980"/>
      </w:tblGrid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80" w:type="dxa"/>
          </w:tcPr>
          <w:p w:rsidR="00023C9C" w:rsidRPr="00A3422B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Ali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Elhassan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et al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Congestive heart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failure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="Garamond" w:hAnsi="Garamond"/>
                <w:sz w:val="24"/>
                <w:szCs w:val="24"/>
              </w:rPr>
              <w:t>Medicine</w:t>
            </w:r>
            <w:proofErr w:type="spellEnd"/>
            <w:r w:rsidRPr="00A3422B">
              <w:rPr>
                <w:rFonts w:ascii="Garamond" w:hAnsi="Garamond"/>
                <w:sz w:val="24"/>
                <w:szCs w:val="24"/>
              </w:rPr>
              <w:t xml:space="preserve"> Department, Faculty of Medicine, University of Khartoum.</w:t>
            </w:r>
          </w:p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80" w:type="dxa"/>
          </w:tcPr>
          <w:p w:rsidR="00023C9C" w:rsidRPr="00A3422B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 w:cstheme="majorBidi"/>
                <w:b/>
                <w:bCs/>
                <w:sz w:val="24"/>
                <w:szCs w:val="24"/>
              </w:rPr>
              <w:t>February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2013</w:t>
            </w:r>
          </w:p>
          <w:p w:rsidR="00023C9C" w:rsidRPr="00A3422B" w:rsidRDefault="00023C9C" w:rsidP="0079500E">
            <w:pPr>
              <w:rPr>
                <w:rFonts w:ascii="Garamond" w:hAnsi="Garamond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80" w:type="dxa"/>
          </w:tcPr>
          <w:p w:rsidR="00023C9C" w:rsidRPr="00A3422B" w:rsidRDefault="00023C9C" w:rsidP="0079500E">
            <w:pPr>
              <w:rPr>
                <w:rFonts w:ascii="Garamond" w:hAnsi="Garamond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80" w:type="dxa"/>
          </w:tcPr>
          <w:p w:rsidR="00023C9C" w:rsidRPr="00A3422B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Default="00023C9C" w:rsidP="0079500E">
            <w:pPr>
              <w:bidi w:val="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Ali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Elhassan</w:t>
            </w:r>
            <w:proofErr w:type="spellEnd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et al.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Acute abdomen. </w:t>
            </w:r>
            <w:proofErr w:type="spellStart"/>
            <w:r w:rsidRPr="00EF0CDE">
              <w:rPr>
                <w:rFonts w:asciiTheme="majorBidi" w:hAnsiTheme="majorBidi" w:cstheme="majorBidi"/>
                <w:sz w:val="24"/>
                <w:szCs w:val="24"/>
              </w:rPr>
              <w:t>Surgery</w:t>
            </w:r>
            <w:r w:rsidRPr="00A3422B">
              <w:rPr>
                <w:rFonts w:ascii="Garamond" w:hAnsi="Garamond"/>
                <w:sz w:val="24"/>
                <w:szCs w:val="24"/>
              </w:rPr>
              <w:t>Department</w:t>
            </w:r>
            <w:proofErr w:type="spellEnd"/>
            <w:r w:rsidRPr="00A3422B">
              <w:rPr>
                <w:rFonts w:ascii="Garamond" w:hAnsi="Garamond"/>
                <w:sz w:val="24"/>
                <w:szCs w:val="24"/>
              </w:rPr>
              <w:t>, Faculty of Medicine</w:t>
            </w:r>
            <w:r>
              <w:rPr>
                <w:rFonts w:ascii="Garamond" w:hAnsi="Garamond"/>
                <w:sz w:val="24"/>
                <w:szCs w:val="24"/>
              </w:rPr>
              <w:t>,</w:t>
            </w:r>
            <w:r w:rsidRPr="00A3422B">
              <w:rPr>
                <w:rFonts w:ascii="Garamond" w:hAnsi="Garamond"/>
                <w:sz w:val="24"/>
                <w:szCs w:val="24"/>
              </w:rPr>
              <w:t xml:space="preserve"> University of Khartoum.</w:t>
            </w:r>
          </w:p>
          <w:p w:rsidR="00023C9C" w:rsidRPr="00A3422B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</w:tcPr>
          <w:p w:rsidR="00023C9C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February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>
              <w:rPr>
                <w:rFonts w:ascii="Garamond" w:hAnsi="Garamond" w:cstheme="majorBidi"/>
                <w:b/>
                <w:bCs/>
                <w:sz w:val="24"/>
                <w:szCs w:val="24"/>
              </w:rPr>
              <w:t>2015</w:t>
            </w:r>
          </w:p>
        </w:tc>
      </w:tr>
      <w:tr w:rsidR="00023C9C" w:rsidRPr="00A3422B" w:rsidTr="0079500E">
        <w:tc>
          <w:tcPr>
            <w:tcW w:w="6676" w:type="dxa"/>
          </w:tcPr>
          <w:p w:rsidR="00023C9C" w:rsidRPr="00456A5A" w:rsidRDefault="00023C9C" w:rsidP="0079500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3C9C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Pr="00456A5A" w:rsidRDefault="00023C9C" w:rsidP="0079500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80" w:type="dxa"/>
          </w:tcPr>
          <w:p w:rsidR="00023C9C" w:rsidRDefault="00023C9C" w:rsidP="0079500E">
            <w:pPr>
              <w:jc w:val="right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</w:p>
        </w:tc>
      </w:tr>
    </w:tbl>
    <w:p w:rsidR="00023C9C" w:rsidRPr="00A3422B" w:rsidRDefault="00023C9C" w:rsidP="00023C9C">
      <w:pPr>
        <w:jc w:val="right"/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</w:pPr>
      <w:r w:rsidRPr="00A3422B">
        <w:rPr>
          <w:rFonts w:asciiTheme="majorBidi" w:hAnsiTheme="majorBidi" w:cstheme="majorBidi"/>
          <w:b/>
          <w:color w:val="A6A6A6" w:themeColor="background1" w:themeShade="A6"/>
          <w:spacing w:val="10"/>
          <w:sz w:val="28"/>
          <w:szCs w:val="28"/>
        </w:rPr>
        <w:t>Conferences and Courses</w:t>
      </w:r>
    </w:p>
    <w:tbl>
      <w:tblPr>
        <w:tblStyle w:val="a4"/>
        <w:tblpPr w:leftFromText="180" w:rightFromText="180" w:vertAnchor="text" w:tblpXSpec="right" w:tblpY="1"/>
        <w:tblOverlap w:val="nev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66"/>
        <w:gridCol w:w="2017"/>
      </w:tblGrid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ramond" w:hAnsi="Garamond"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The First International Cardiology </w:t>
            </w:r>
            <w:proofErr w:type="spellStart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Conference.</w:t>
            </w:r>
            <w:r w:rsidRPr="00A3422B">
              <w:rPr>
                <w:rFonts w:ascii="Garamond" w:hAnsi="Garamond"/>
                <w:sz w:val="24"/>
                <w:szCs w:val="24"/>
              </w:rPr>
              <w:t>Friendship</w:t>
            </w:r>
            <w:proofErr w:type="spellEnd"/>
            <w:r w:rsidRPr="00A3422B">
              <w:rPr>
                <w:rFonts w:ascii="Garamond" w:hAnsi="Garamond"/>
                <w:sz w:val="24"/>
                <w:szCs w:val="24"/>
              </w:rPr>
              <w:t xml:space="preserve"> Hall, Khartoum, Sudan.</w:t>
            </w:r>
          </w:p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January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2014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briola" w:hAnsi="Gabriola" w:cs="EucrosiaUPC"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7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th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Scientific Conference of the Sudanese Chest Physicians Society.</w:t>
            </w:r>
            <w:r w:rsidRPr="00A3422B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CPD, </w:t>
            </w:r>
            <w:r w:rsidRPr="00A3422B">
              <w:rPr>
                <w:rFonts w:ascii="Garamond" w:hAnsi="Garamond" w:cs="EucrosiaUPC"/>
                <w:color w:val="000000" w:themeColor="text1"/>
                <w:sz w:val="24"/>
                <w:szCs w:val="24"/>
              </w:rPr>
              <w:t>Khartoum, Sudan</w:t>
            </w:r>
            <w:r w:rsidRPr="00A3422B">
              <w:rPr>
                <w:rFonts w:ascii="Garamond" w:hAnsi="Garamond" w:cs="EucrosiaUPC"/>
                <w:sz w:val="24"/>
                <w:szCs w:val="24"/>
              </w:rPr>
              <w:t>.</w:t>
            </w:r>
          </w:p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March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2013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ramond" w:hAnsi="Garamond"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39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th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International Scientific Conference of the Sudan Association of </w:t>
            </w:r>
            <w:proofErr w:type="spellStart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Surgeons.</w:t>
            </w:r>
            <w:r w:rsidRPr="00A3422B">
              <w:rPr>
                <w:rFonts w:ascii="Garamond" w:hAnsi="Garamond"/>
                <w:sz w:val="24"/>
                <w:szCs w:val="24"/>
              </w:rPr>
              <w:t>Friendship</w:t>
            </w:r>
            <w:proofErr w:type="spellEnd"/>
            <w:r w:rsidRPr="00A3422B">
              <w:rPr>
                <w:rFonts w:ascii="Garamond" w:hAnsi="Garamond"/>
                <w:sz w:val="24"/>
                <w:szCs w:val="24"/>
              </w:rPr>
              <w:t xml:space="preserve"> Hall, Khartoum, Sudan.</w:t>
            </w:r>
          </w:p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March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2013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briola" w:hAnsi="Gabriola" w:cs="EucrosiaUPC"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briola" w:hAnsi="Gabriola" w:cs="EucrosiaUPC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Research Methodology workshop, </w:t>
            </w:r>
            <w:r w:rsidRPr="00A3422B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CPD, </w:t>
            </w:r>
            <w:r w:rsidRPr="00A3422B">
              <w:rPr>
                <w:rFonts w:ascii="Garamond" w:hAnsi="Garamond" w:cs="EucrosiaUPC"/>
                <w:color w:val="000000" w:themeColor="text1"/>
                <w:sz w:val="24"/>
                <w:szCs w:val="24"/>
              </w:rPr>
              <w:t>Khartoum, Sudan</w:t>
            </w: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2013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briola" w:hAnsi="Gabriola" w:cs="EucrosiaUPC"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briola" w:hAnsi="Gabriola" w:cs="EucrosiaUPC"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briola" w:hAnsi="Gabriola" w:cs="EucrosiaUPC"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The First International Hypertension Conference of the Sudanese Society of </w:t>
            </w:r>
            <w:proofErr w:type="spellStart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Hypertension.</w:t>
            </w:r>
            <w:r w:rsidRPr="00A3422B">
              <w:rPr>
                <w:rFonts w:ascii="Garamond" w:hAnsi="Garamond" w:cs="EucrosiaUPC"/>
                <w:sz w:val="24"/>
                <w:szCs w:val="24"/>
              </w:rPr>
              <w:t>Friendship</w:t>
            </w:r>
            <w:proofErr w:type="spellEnd"/>
            <w:r w:rsidRPr="00A3422B">
              <w:rPr>
                <w:rFonts w:ascii="Garamond" w:hAnsi="Garamond" w:cs="EucrosiaUPC"/>
                <w:sz w:val="24"/>
                <w:szCs w:val="24"/>
              </w:rPr>
              <w:t xml:space="preserve"> Hall, Khartoum, Sudan.</w:t>
            </w:r>
          </w:p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December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2013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briola" w:hAnsi="Gabriola" w:cs="EucrosiaUPC"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Medical Neuroscience online course.</w:t>
            </w:r>
          </w:p>
          <w:p w:rsidR="00023C9C" w:rsidRPr="00A3422B" w:rsidRDefault="00023C9C" w:rsidP="0079500E">
            <w:pPr>
              <w:bidi w:val="0"/>
              <w:jc w:val="both"/>
              <w:rPr>
                <w:rFonts w:ascii="Garamond" w:hAnsi="Garamond" w:cs="EucrosiaUPC"/>
                <w:sz w:val="24"/>
                <w:szCs w:val="24"/>
              </w:rPr>
            </w:pPr>
            <w:r w:rsidRPr="00A3422B">
              <w:rPr>
                <w:rFonts w:ascii="Garamond" w:hAnsi="Garamond" w:cs="EucrosiaUPC"/>
                <w:sz w:val="24"/>
                <w:szCs w:val="24"/>
              </w:rPr>
              <w:t xml:space="preserve">A 12 week online non-credit course authorized by Duke University and offered </w:t>
            </w:r>
            <w:proofErr w:type="spellStart"/>
            <w:r w:rsidRPr="00A3422B">
              <w:rPr>
                <w:rFonts w:ascii="Garamond" w:hAnsi="Garamond" w:cs="EucrosiaUPC"/>
                <w:sz w:val="24"/>
                <w:szCs w:val="24"/>
              </w:rPr>
              <w:t>throughCoursera</w:t>
            </w:r>
            <w:proofErr w:type="spellEnd"/>
            <w:r w:rsidRPr="00A3422B">
              <w:rPr>
                <w:rFonts w:ascii="Garamond" w:hAnsi="Garamond" w:cs="EucrosiaUPC"/>
                <w:sz w:val="24"/>
                <w:szCs w:val="24"/>
              </w:rPr>
              <w:t>.</w:t>
            </w:r>
          </w:p>
          <w:p w:rsidR="00023C9C" w:rsidRPr="00A3422B" w:rsidRDefault="00023C9C" w:rsidP="0079500E">
            <w:pPr>
              <w:bidi w:val="0"/>
              <w:jc w:val="both"/>
              <w:rPr>
                <w:rFonts w:ascii="Gabriola" w:hAnsi="Gabriola" w:cs="EucrosiaUPC"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January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2014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ramond" w:hAnsi="Garamond" w:cs="EucrosiaUPC"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27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th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Scientific Conference of Sudan Association of </w:t>
            </w:r>
            <w:proofErr w:type="spellStart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Physicians.</w:t>
            </w:r>
            <w:r w:rsidRPr="00A3422B">
              <w:rPr>
                <w:rFonts w:ascii="Garamond" w:hAnsi="Garamond" w:cs="EucrosiaUPC"/>
                <w:sz w:val="24"/>
                <w:szCs w:val="24"/>
              </w:rPr>
              <w:t>Friendship</w:t>
            </w:r>
            <w:proofErr w:type="spellEnd"/>
            <w:r w:rsidRPr="00A3422B">
              <w:rPr>
                <w:rFonts w:ascii="Garamond" w:hAnsi="Garamond" w:cs="EucrosiaUPC"/>
                <w:sz w:val="24"/>
                <w:szCs w:val="24"/>
              </w:rPr>
              <w:t xml:space="preserve"> Hall, Khartoum, Sudan.</w:t>
            </w:r>
          </w:p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February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2014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="Garamond" w:hAnsi="Garamond"/>
                <w:sz w:val="24"/>
                <w:szCs w:val="24"/>
                <w:rtl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bidi w:val="0"/>
              <w:jc w:val="both"/>
              <w:rPr>
                <w:rFonts w:ascii="Garamond" w:hAnsi="Garamond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Symposium on update in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medicine.</w:t>
            </w:r>
            <w:r w:rsidRPr="00A3422B">
              <w:rPr>
                <w:rFonts w:ascii="Garamond" w:hAnsi="Garamond" w:cstheme="majorBidi"/>
                <w:sz w:val="24"/>
                <w:szCs w:val="24"/>
              </w:rPr>
              <w:t>University</w:t>
            </w:r>
            <w:proofErr w:type="spellEnd"/>
            <w:r w:rsidRPr="00A3422B">
              <w:rPr>
                <w:rFonts w:ascii="Garamond" w:hAnsi="Garamond" w:cstheme="majorBidi"/>
                <w:sz w:val="24"/>
                <w:szCs w:val="24"/>
              </w:rPr>
              <w:t xml:space="preserve"> of Khartoum, Khartoum, Sudan.</w:t>
            </w:r>
          </w:p>
          <w:p w:rsidR="00023C9C" w:rsidRPr="00A3422B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Pr="00A3422B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December</w:t>
            </w:r>
          </w:p>
          <w:p w:rsidR="00023C9C" w:rsidRPr="00A3422B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2014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bidi w:val="0"/>
              <w:jc w:val="both"/>
              <w:rPr>
                <w:rFonts w:ascii="Garamond" w:hAnsi="Garamond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The European Resuscitation BLS/AED Provider Course. </w:t>
            </w:r>
            <w:r w:rsidRPr="00A3422B">
              <w:rPr>
                <w:rFonts w:ascii="Garamond" w:hAnsi="Garamond" w:cstheme="majorBidi"/>
                <w:sz w:val="24"/>
                <w:szCs w:val="24"/>
              </w:rPr>
              <w:t xml:space="preserve"> University of Khartoum, Khartoum, Sudan.</w:t>
            </w:r>
          </w:p>
          <w:p w:rsidR="00023C9C" w:rsidRPr="00757074" w:rsidRDefault="00023C9C" w:rsidP="0079500E">
            <w:pPr>
              <w:bidi w:val="0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February</w:t>
            </w:r>
          </w:p>
          <w:p w:rsidR="00023C9C" w:rsidRPr="00A3422B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2015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Approach to critically ill patient workshop.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Emergency Medicine Council, Sudan Specialization Board, Khartoum, Sudan.</w:t>
            </w:r>
          </w:p>
          <w:p w:rsidR="00023C9C" w:rsidRPr="00757074" w:rsidRDefault="00023C9C" w:rsidP="0079500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April</w:t>
            </w:r>
          </w:p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2015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Emergency medicine Conference.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Emergency Medicine Council, Sudan Specialization Board, Khartoum, Sudan.</w:t>
            </w:r>
          </w:p>
        </w:tc>
        <w:tc>
          <w:tcPr>
            <w:tcW w:w="2017" w:type="dxa"/>
          </w:tcPr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April</w:t>
            </w:r>
          </w:p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2015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023C9C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Teaching and learning workshop, EDC, Faculty of Medicine, U of K.</w:t>
            </w:r>
          </w:p>
          <w:p w:rsidR="00023C9C" w:rsidRPr="008842C1" w:rsidRDefault="00023C9C" w:rsidP="0079500E">
            <w:pPr>
              <w:bidi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December 2016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January 2017</w:t>
            </w:r>
          </w:p>
        </w:tc>
      </w:tr>
      <w:tr w:rsidR="00023C9C" w:rsidRPr="00A3422B" w:rsidTr="0079500E">
        <w:tc>
          <w:tcPr>
            <w:tcW w:w="6766" w:type="dxa"/>
          </w:tcPr>
          <w:p w:rsidR="00023C9C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Technology assisted medical research workshop, EDC, Faculty of Medicine, U of K.</w:t>
            </w:r>
          </w:p>
          <w:p w:rsidR="00023C9C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017" w:type="dxa"/>
          </w:tcPr>
          <w:p w:rsidR="00023C9C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:rsidR="00023C9C" w:rsidRPr="00023C9C" w:rsidRDefault="00023C9C" w:rsidP="00023C9C">
      <w:pPr>
        <w:bidi w:val="0"/>
        <w:rPr>
          <w:rFonts w:asciiTheme="majorBidi" w:hAnsiTheme="majorBidi" w:cstheme="majorBidi"/>
          <w:color w:val="A6A6A6" w:themeColor="background1" w:themeShade="A6"/>
          <w:sz w:val="24"/>
          <w:szCs w:val="24"/>
          <w:rtl/>
        </w:rPr>
      </w:pPr>
      <w:r w:rsidRPr="00A3422B">
        <w:rPr>
          <w:rFonts w:asciiTheme="majorBidi" w:hAnsiTheme="majorBidi" w:cstheme="majorBidi"/>
          <w:b/>
          <w:color w:val="A6A6A6" w:themeColor="background1" w:themeShade="A6"/>
          <w:spacing w:val="10"/>
          <w:sz w:val="24"/>
          <w:szCs w:val="24"/>
        </w:rPr>
        <w:br/>
      </w:r>
      <w:r w:rsidRPr="00A3422B">
        <w:rPr>
          <w:rFonts w:asciiTheme="majorBidi" w:hAnsiTheme="majorBidi" w:cstheme="majorBidi"/>
          <w:bCs/>
          <w:color w:val="A6A6A6" w:themeColor="background1" w:themeShade="A6"/>
          <w:sz w:val="28"/>
          <w:szCs w:val="28"/>
        </w:rPr>
        <w:t>Language Skills</w:t>
      </w:r>
    </w:p>
    <w:p w:rsidR="00023C9C" w:rsidRPr="00A3422B" w:rsidRDefault="00023C9C" w:rsidP="00023C9C">
      <w:pPr>
        <w:bidi w:val="0"/>
        <w:ind w:left="1440"/>
        <w:rPr>
          <w:rFonts w:asciiTheme="majorBidi" w:hAnsiTheme="majorBidi" w:cstheme="majorBidi"/>
          <w:sz w:val="24"/>
          <w:szCs w:val="24"/>
        </w:rPr>
      </w:pPr>
      <w:r w:rsidRPr="00A3422B">
        <w:rPr>
          <w:rFonts w:asciiTheme="majorBidi" w:hAnsiTheme="majorBidi" w:cstheme="majorBidi"/>
          <w:sz w:val="24"/>
          <w:szCs w:val="24"/>
        </w:rPr>
        <w:t>1- Arabic: Mother tongue</w:t>
      </w:r>
    </w:p>
    <w:p w:rsidR="00023C9C" w:rsidRDefault="00023C9C" w:rsidP="00023C9C">
      <w:pPr>
        <w:bidi w:val="0"/>
        <w:ind w:left="1440"/>
        <w:rPr>
          <w:rFonts w:asciiTheme="majorBidi" w:hAnsiTheme="majorBidi" w:cstheme="majorBidi"/>
          <w:sz w:val="24"/>
          <w:szCs w:val="24"/>
        </w:rPr>
      </w:pPr>
      <w:r w:rsidRPr="00A3422B">
        <w:rPr>
          <w:rFonts w:asciiTheme="majorBidi" w:hAnsiTheme="majorBidi" w:cstheme="majorBidi"/>
          <w:sz w:val="24"/>
          <w:szCs w:val="24"/>
        </w:rPr>
        <w:t>2- English: Very good.</w:t>
      </w:r>
    </w:p>
    <w:p w:rsidR="00023C9C" w:rsidRDefault="00023C9C" w:rsidP="00023C9C">
      <w:pPr>
        <w:bidi w:val="0"/>
        <w:ind w:left="1440"/>
        <w:rPr>
          <w:rFonts w:asciiTheme="majorBidi" w:hAnsiTheme="majorBidi" w:cstheme="majorBidi"/>
          <w:sz w:val="24"/>
          <w:szCs w:val="24"/>
        </w:rPr>
      </w:pPr>
    </w:p>
    <w:p w:rsidR="00023C9C" w:rsidRDefault="00023C9C" w:rsidP="00023C9C">
      <w:pPr>
        <w:bidi w:val="0"/>
        <w:ind w:left="1440"/>
        <w:rPr>
          <w:rFonts w:asciiTheme="majorBidi" w:hAnsiTheme="majorBidi" w:cstheme="majorBidi"/>
          <w:sz w:val="24"/>
          <w:szCs w:val="24"/>
        </w:rPr>
      </w:pPr>
    </w:p>
    <w:p w:rsidR="00023C9C" w:rsidRDefault="00023C9C" w:rsidP="00023C9C">
      <w:pPr>
        <w:bidi w:val="0"/>
        <w:ind w:left="1440"/>
        <w:rPr>
          <w:rFonts w:asciiTheme="majorBidi" w:hAnsiTheme="majorBidi" w:cstheme="majorBidi"/>
          <w:sz w:val="24"/>
          <w:szCs w:val="24"/>
        </w:rPr>
      </w:pPr>
    </w:p>
    <w:p w:rsidR="00023C9C" w:rsidRPr="00A3422B" w:rsidRDefault="00023C9C" w:rsidP="00023C9C">
      <w:pPr>
        <w:bidi w:val="0"/>
        <w:rPr>
          <w:sz w:val="24"/>
          <w:szCs w:val="24"/>
        </w:rPr>
      </w:pPr>
    </w:p>
    <w:p w:rsidR="00023C9C" w:rsidRPr="00A3422B" w:rsidRDefault="00023C9C" w:rsidP="00023C9C">
      <w:pPr>
        <w:bidi w:val="0"/>
        <w:rPr>
          <w:rFonts w:asciiTheme="majorBidi" w:hAnsiTheme="majorBidi" w:cstheme="majorBidi"/>
          <w:bCs/>
          <w:color w:val="A6A6A6" w:themeColor="background1" w:themeShade="A6"/>
          <w:sz w:val="28"/>
          <w:szCs w:val="28"/>
        </w:rPr>
      </w:pPr>
      <w:r w:rsidRPr="00A3422B">
        <w:rPr>
          <w:rFonts w:asciiTheme="majorBidi" w:hAnsiTheme="majorBidi" w:cstheme="majorBidi"/>
          <w:bCs/>
          <w:color w:val="A6A6A6" w:themeColor="background1" w:themeShade="A6"/>
          <w:sz w:val="28"/>
          <w:szCs w:val="28"/>
        </w:rPr>
        <w:lastRenderedPageBreak/>
        <w:t>Volunteer and Community Services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6"/>
        <w:gridCol w:w="1927"/>
      </w:tblGrid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  <w:rtl/>
              </w:rPr>
            </w:pPr>
          </w:p>
        </w:tc>
        <w:tc>
          <w:tcPr>
            <w:tcW w:w="192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 w:hint="cs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sz w:val="24"/>
                <w:szCs w:val="24"/>
              </w:rPr>
            </w:pPr>
          </w:p>
        </w:tc>
        <w:tc>
          <w:tcPr>
            <w:tcW w:w="1927" w:type="dxa"/>
          </w:tcPr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Worked with a team form Faculty of Medicine, University of Khartoum in doing surveys and solve some of the sanitation problems for people affected by </w:t>
            </w:r>
            <w:proofErr w:type="spellStart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Sharg</w:t>
            </w:r>
            <w:proofErr w:type="spellEnd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Elneel</w:t>
            </w:r>
            <w:proofErr w:type="spellEnd"/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floods.</w:t>
            </w:r>
          </w:p>
          <w:p w:rsidR="00023C9C" w:rsidRPr="00A3422B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27" w:type="dxa"/>
          </w:tcPr>
          <w:p w:rsidR="00023C9C" w:rsidRPr="00A3422B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November</w:t>
            </w:r>
          </w:p>
          <w:p w:rsidR="00023C9C" w:rsidRPr="00A3422B" w:rsidRDefault="00023C9C" w:rsidP="0079500E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  <w:rtl/>
              </w:rPr>
            </w:pPr>
            <w:r w:rsidRPr="00A3422B">
              <w:rPr>
                <w:rFonts w:ascii="Garamond" w:hAnsi="Garamond"/>
                <w:b/>
                <w:bCs/>
                <w:sz w:val="24"/>
                <w:szCs w:val="24"/>
              </w:rPr>
              <w:t>2013</w:t>
            </w:r>
          </w:p>
        </w:tc>
      </w:tr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27" w:type="dxa"/>
          </w:tcPr>
          <w:p w:rsidR="00023C9C" w:rsidRPr="00A3422B" w:rsidRDefault="00023C9C" w:rsidP="0079500E">
            <w:pPr>
              <w:bidi w:val="0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:rsidR="00023C9C" w:rsidRPr="00A3422B" w:rsidRDefault="00023C9C" w:rsidP="00023C9C">
      <w:pPr>
        <w:jc w:val="right"/>
        <w:rPr>
          <w:rFonts w:hint="cs"/>
          <w:sz w:val="24"/>
          <w:szCs w:val="24"/>
        </w:rPr>
      </w:pPr>
    </w:p>
    <w:p w:rsidR="00023C9C" w:rsidRPr="00A3422B" w:rsidRDefault="00023C9C" w:rsidP="00023C9C">
      <w:pPr>
        <w:jc w:val="right"/>
        <w:rPr>
          <w:rFonts w:asciiTheme="majorBidi" w:hAnsiTheme="majorBidi" w:cstheme="majorBidi"/>
          <w:bCs/>
          <w:color w:val="A6A6A6" w:themeColor="background1" w:themeShade="A6"/>
          <w:sz w:val="28"/>
          <w:szCs w:val="28"/>
        </w:rPr>
      </w:pPr>
      <w:r w:rsidRPr="00A3422B">
        <w:rPr>
          <w:rFonts w:asciiTheme="majorBidi" w:hAnsiTheme="majorBidi" w:cstheme="majorBidi"/>
          <w:bCs/>
          <w:color w:val="A6A6A6" w:themeColor="background1" w:themeShade="A6"/>
          <w:sz w:val="28"/>
          <w:szCs w:val="28"/>
        </w:rPr>
        <w:t>Professional Membership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76"/>
        <w:gridCol w:w="1890"/>
      </w:tblGrid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023C9C" w:rsidRPr="00A3422B" w:rsidRDefault="00023C9C" w:rsidP="0079500E">
            <w:pPr>
              <w:jc w:val="right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023C9C" w:rsidRPr="00A3422B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Pr="00A3422B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023C9C" w:rsidRPr="00A3422B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023C9C" w:rsidRPr="00A3422B" w:rsidTr="0079500E">
        <w:tc>
          <w:tcPr>
            <w:tcW w:w="6676" w:type="dxa"/>
          </w:tcPr>
          <w:p w:rsidR="00023C9C" w:rsidRDefault="00023C9C" w:rsidP="0079500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Member of the Sudanese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neurogenetics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research group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.</w:t>
            </w:r>
          </w:p>
          <w:p w:rsidR="00023C9C" w:rsidRPr="00A3422B" w:rsidRDefault="00023C9C" w:rsidP="0079500E">
            <w:p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90" w:type="dxa"/>
          </w:tcPr>
          <w:p w:rsidR="00023C9C" w:rsidRPr="00A3422B" w:rsidRDefault="00023C9C" w:rsidP="0079500E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  <w:r w:rsidRPr="00A342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</w:tr>
    </w:tbl>
    <w:p w:rsidR="00023C9C" w:rsidRPr="00A3422B" w:rsidRDefault="00023C9C" w:rsidP="00023C9C">
      <w:pPr>
        <w:jc w:val="right"/>
        <w:rPr>
          <w:rFonts w:hint="cs"/>
          <w:sz w:val="24"/>
          <w:szCs w:val="24"/>
        </w:rPr>
      </w:pPr>
    </w:p>
    <w:p w:rsidR="00023C9C" w:rsidRPr="00A3422B" w:rsidRDefault="00023C9C" w:rsidP="00023C9C">
      <w:pPr>
        <w:bidi w:val="0"/>
        <w:ind w:left="360"/>
        <w:rPr>
          <w:rFonts w:asciiTheme="majorBidi" w:hAnsiTheme="majorBidi" w:cstheme="majorBidi"/>
          <w:sz w:val="24"/>
          <w:szCs w:val="24"/>
        </w:rPr>
      </w:pPr>
    </w:p>
    <w:p w:rsidR="00023C9C" w:rsidRPr="00A3422B" w:rsidRDefault="00023C9C" w:rsidP="00023C9C">
      <w:pPr>
        <w:jc w:val="right"/>
        <w:rPr>
          <w:rFonts w:asciiTheme="majorBidi" w:hAnsiTheme="majorBidi" w:cstheme="majorBidi" w:hint="cs"/>
          <w:color w:val="A6A6A6" w:themeColor="background1" w:themeShade="A6"/>
          <w:sz w:val="24"/>
          <w:szCs w:val="24"/>
        </w:rPr>
      </w:pPr>
    </w:p>
    <w:p w:rsidR="00023C9C" w:rsidRPr="00320739" w:rsidRDefault="00023C9C" w:rsidP="00023C9C">
      <w:pPr>
        <w:jc w:val="right"/>
        <w:rPr>
          <w:sz w:val="40"/>
          <w:szCs w:val="40"/>
          <w:rtl/>
        </w:rPr>
      </w:pPr>
    </w:p>
    <w:p w:rsidR="00023C9C" w:rsidRDefault="00023C9C"/>
    <w:sectPr w:rsidR="00023C9C" w:rsidSect="001F53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>
    <w:useFELayout/>
  </w:compat>
  <w:rsids>
    <w:rsidRoot w:val="00001EFC"/>
    <w:rsid w:val="00001EFC"/>
    <w:rsid w:val="00023C9C"/>
    <w:rsid w:val="001F5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30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1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01EFC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39"/>
    <w:rsid w:val="00023C9C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514</Words>
  <Characters>2931</Characters>
  <Application>Microsoft Office Word</Application>
  <DocSecurity>0</DocSecurity>
  <Lines>24</Lines>
  <Paragraphs>6</Paragraphs>
  <ScaleCrop>false</ScaleCrop>
  <Company/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2017-06-12T14:43:00Z</dcterms:created>
  <dcterms:modified xsi:type="dcterms:W3CDTF">2017-06-12T15:04:00Z</dcterms:modified>
</cp:coreProperties>
</file>