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4"/>
      </w:tblGrid>
      <w:tr>
        <w:trPr>
          <w:trHeight w:val="920" w:hRule="atLeast"/>
        </w:trPr>
        <w:tc>
          <w:tcPr>
            <w:tcW w:w="9944" w:type="dxa"/>
            <w:tcBorders>
              <w:bottom w:val="thickThinSmallGap" w:sz="18" w:space="0" w:color="auto"/>
            </w:tcBorders>
            <w:shd w:val="clear" w:color="auto" w:fill="e0e0e0"/>
          </w:tcPr>
          <w:p>
            <w:pPr>
              <w:pStyle w:val="style0"/>
              <w:keepLines/>
              <w:suppressLineNumbers/>
              <w:rPr>
                <w:rFonts w:ascii="Geometr231 BT" w:hAnsi="Geometr231 BT"/>
                <w:b w:val="false"/>
                <w:bCs w:val="false"/>
                <w:iCs/>
                <w:sz w:val="72"/>
                <w:szCs w:val="72"/>
              </w:rPr>
            </w:pPr>
            <w:r>
              <w:rPr>
                <w:rFonts w:ascii="Geometr231 BT" w:hAnsi="Geometr231 BT"/>
                <w:b w:val="false"/>
                <w:bCs w:val="false"/>
                <w:iCs/>
                <w:sz w:val="72"/>
                <w:szCs w:val="72"/>
              </w:rPr>
              <w:t>Faima Ismail Hussein Badri</w:t>
            </w:r>
          </w:p>
        </w:tc>
      </w:tr>
    </w:tbl>
    <w:p>
      <w:pPr>
        <w:pStyle w:val="style0"/>
        <w:jc w:val="center"/>
        <w:rPr>
          <w:rFonts w:ascii="Geometr231 BT" w:hAnsi="Geometr231 BT"/>
        </w:rPr>
      </w:pPr>
    </w:p>
    <w:tbl>
      <w:tblPr>
        <w:tblpPr w:leftFromText="180" w:rightFromText="180" w:topFromText="0" w:bottomFromText="0" w:vertAnchor="text" w:tblpXSpec="center" w:tblpY="1"/>
        <w:tblOverlap w:val="never"/>
        <w:tblW w:w="10548" w:type="dxa"/>
        <w:tblLayout w:type="fixed"/>
        <w:tblLook w:val="0000" w:firstRow="0" w:lastRow="0" w:firstColumn="0" w:lastColumn="0" w:noHBand="0" w:noVBand="0"/>
      </w:tblPr>
      <w:tblGrid>
        <w:gridCol w:w="2442"/>
        <w:gridCol w:w="5707"/>
        <w:gridCol w:w="2399"/>
      </w:tblGrid>
      <w:tr>
        <w:trPr>
          <w:trHeight w:val="12780" w:hRule="atLeast"/>
        </w:trPr>
        <w:tc>
          <w:tcPr>
            <w:tcW w:w="2442" w:type="dxa"/>
            <w:tcBorders/>
            <w:shd w:val="clear" w:color="auto" w:fill="e0e0e0"/>
          </w:tcPr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b/>
                <w:iCs/>
                <w:u w:val="single"/>
              </w:rPr>
            </w:pPr>
          </w:p>
          <w:p>
            <w:pPr>
              <w:pStyle w:val="style0"/>
              <w:keepLines/>
              <w:suppressLineNumbers/>
              <w:shd w:val="clear" w:color="auto" w:fill="e0e0e0"/>
              <w:jc w:val="center"/>
              <w:rPr/>
            </w:pP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b/>
                <w:iCs/>
                <w:u w:val="single"/>
              </w:rPr>
            </w:pP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b/>
                <w:iCs/>
                <w:u w:val="single"/>
              </w:rPr>
            </w:pPr>
            <w:r>
              <w:rPr>
                <w:rFonts w:ascii="Geometr231 BT" w:hAnsi="Geometr231 BT"/>
                <w:b/>
                <w:iCs/>
                <w:u w:val="single"/>
              </w:rPr>
              <w:t>Address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Omdurman_Alarda </w:t>
            </w: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b/>
                <w:iCs/>
                <w:sz w:val="18"/>
              </w:rPr>
            </w:pP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iCs/>
                <w:u w:val="single"/>
              </w:rPr>
            </w:pPr>
            <w:r>
              <w:rPr>
                <w:rFonts w:ascii="Geometr231 BT" w:hAnsi="Geometr231 BT"/>
                <w:b/>
                <w:iCs/>
                <w:u w:val="single"/>
              </w:rPr>
              <w:t>Telephone</w:t>
            </w:r>
          </w:p>
          <w:p>
            <w:pPr>
              <w:pStyle w:val="style0"/>
              <w:keepLines/>
              <w:suppressLineNumbers/>
              <w:shd w:val="clear" w:color="auto" w:fill="e0e0e0"/>
              <w:rPr/>
            </w:pP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iCs/>
                <w:spacing w:val="18"/>
                <w:sz w:val="18"/>
              </w:rPr>
            </w:pPr>
            <w:r>
              <w:rPr>
                <w:rFonts w:ascii="Geometr231 BT" w:hAnsi="Geometr231 BT"/>
                <w:iCs/>
                <w:spacing w:val="18"/>
                <w:sz w:val="18"/>
              </w:rPr>
              <w:sym w:font="Wingdings" w:char="f028"/>
            </w:r>
            <w:r>
              <w:rPr>
                <w:rFonts w:ascii="Geometr231 BT" w:hAnsi="Geometr231 BT"/>
                <w:iCs/>
                <w:spacing w:val="18"/>
                <w:sz w:val="18"/>
              </w:rPr>
              <w:t>0918654592</w:t>
            </w: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iCs/>
                <w:spacing w:val="18"/>
                <w:sz w:val="18"/>
              </w:rPr>
            </w:pP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iCs/>
                <w:sz w:val="18"/>
              </w:rPr>
              <w:t> </w:t>
            </w: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b/>
                <w:iCs/>
                <w:u w:val="single"/>
              </w:rPr>
            </w:pPr>
            <w:r>
              <w:rPr>
                <w:rFonts w:ascii="Geometr231 BT" w:hAnsi="Geometr231 BT"/>
                <w:b/>
                <w:iCs/>
                <w:u w:val="single"/>
              </w:rPr>
              <w:t>E-Mail:</w:t>
            </w:r>
          </w:p>
          <w:p>
            <w:pPr>
              <w:pStyle w:val="style0"/>
              <w:keepLines/>
              <w:suppressLineNumbers/>
              <w:shd w:val="clear" w:color="auto" w:fill="e0e0e0"/>
              <w:rPr>
                <w:rStyle w:val="style85"/>
                <w:rFonts w:ascii="Geometr231 BT" w:cs="Arial" w:hAnsi="Geometr231 BT"/>
                <w:sz w:val="18"/>
                <w:szCs w:val="22"/>
              </w:rPr>
            </w:pPr>
            <w:r>
              <w:rPr>
                <w:rStyle w:val="style85"/>
                <w:rFonts w:ascii="Geometr231 BT" w:cs="Arial" w:hAnsi="Geometr231 BT"/>
                <w:sz w:val="18"/>
                <w:szCs w:val="22"/>
              </w:rPr>
              <w:t>fatoma</w:t>
            </w:r>
            <w:r>
              <w:rPr>
                <w:rStyle w:val="style85"/>
                <w:rFonts w:ascii="Geometr231 BT" w:cs="Arial" w:hAnsi="Geometr231 BT"/>
                <w:sz w:val="18"/>
                <w:szCs w:val="22"/>
              </w:rPr>
              <w:t xml:space="preserve">badri33@gmail.com </w:t>
            </w: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cs="Arial" w:hAnsi="Geometr231 BT"/>
                <w:sz w:val="18"/>
                <w:szCs w:val="22"/>
              </w:rPr>
            </w:pP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i/>
                <w:sz w:val="18"/>
              </w:rPr>
            </w:pP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b/>
                <w:iCs/>
                <w:u w:val="single"/>
              </w:rPr>
            </w:pPr>
            <w:r>
              <w:rPr>
                <w:rFonts w:ascii="Geometr231 BT" w:hAnsi="Geometr231 BT"/>
                <w:b/>
                <w:iCs/>
                <w:u w:val="single"/>
              </w:rPr>
              <w:t>Personal Details</w:t>
            </w:r>
          </w:p>
          <w:p>
            <w:pPr>
              <w:pStyle w:val="style0"/>
              <w:keepLines/>
              <w:suppressLineNumbers/>
              <w:shd w:val="clear" w:color="auto" w:fill="e0e0e0"/>
              <w:rPr>
                <w:rFonts w:ascii="Geometr231 BT" w:hAnsi="Geometr231 BT"/>
                <w:b/>
                <w:iCs/>
                <w:sz w:val="18"/>
              </w:rPr>
            </w:pP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b/>
                <w:iCs/>
                <w:sz w:val="18"/>
              </w:rPr>
              <w:t>DOB</w:t>
            </w:r>
            <w:r>
              <w:rPr>
                <w:rFonts w:ascii="Geometr231 BT" w:hAnsi="Geometr231 BT"/>
                <w:iCs/>
                <w:sz w:val="18"/>
              </w:rPr>
              <w:t>: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iCs/>
                <w:sz w:val="18"/>
              </w:rPr>
              <w:t xml:space="preserve"> </w:t>
            </w:r>
            <w:r>
              <w:rPr>
                <w:rFonts w:ascii="Geometr231 BT" w:hAnsi="Geometr231 BT"/>
                <w:iCs/>
                <w:sz w:val="18"/>
              </w:rPr>
              <w:t>8</w:t>
            </w:r>
            <w:r>
              <w:rPr>
                <w:rFonts w:ascii="Geometr231 BT" w:hAnsi="Geometr231 BT"/>
                <w:iCs/>
                <w:sz w:val="18"/>
              </w:rPr>
              <w:t>/</w:t>
            </w:r>
            <w:r>
              <w:rPr>
                <w:rFonts w:ascii="Geometr231 BT" w:hAnsi="Geometr231 BT"/>
                <w:iCs/>
                <w:sz w:val="18"/>
              </w:rPr>
              <w:t>9</w:t>
            </w:r>
            <w:r>
              <w:rPr>
                <w:rFonts w:ascii="Geometr231 BT" w:hAnsi="Geometr231 BT"/>
                <w:iCs/>
                <w:sz w:val="18"/>
              </w:rPr>
              <w:t>/</w:t>
            </w:r>
            <w:r>
              <w:rPr>
                <w:rFonts w:ascii="Geometr231 BT" w:hAnsi="Geometr231 BT"/>
                <w:iCs/>
                <w:sz w:val="18"/>
              </w:rPr>
              <w:t xml:space="preserve">  1990</w:t>
            </w:r>
            <w:r>
              <w:rPr>
                <w:rFonts w:ascii="Geometr231 BT" w:hAnsi="Geometr231 BT"/>
                <w:iCs/>
                <w:sz w:val="18"/>
              </w:rPr>
              <w:t>.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b/>
                <w:iCs/>
                <w:sz w:val="18"/>
              </w:rPr>
              <w:t>Status</w:t>
            </w:r>
            <w:r>
              <w:rPr>
                <w:rFonts w:ascii="Geometr231 BT" w:hAnsi="Geometr231 BT"/>
                <w:iCs/>
                <w:sz w:val="18"/>
              </w:rPr>
              <w:t>: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iCs/>
                <w:sz w:val="18"/>
              </w:rPr>
              <w:t xml:space="preserve"> 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iCs/>
                <w:sz w:val="18"/>
              </w:rPr>
              <w:t>Female /</w:t>
            </w:r>
            <w:r>
              <w:rPr>
                <w:rFonts w:ascii="Geometr231 BT" w:hAnsi="Geometr231 BT"/>
                <w:iCs/>
                <w:sz w:val="18"/>
              </w:rPr>
              <w:t>single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b/>
                <w:iCs/>
                <w:sz w:val="18"/>
              </w:rPr>
              <w:t>Passport No</w:t>
            </w:r>
            <w:r>
              <w:rPr>
                <w:rFonts w:ascii="Geometr231 BT" w:hAnsi="Geometr231 BT"/>
                <w:iCs/>
                <w:sz w:val="18"/>
              </w:rPr>
              <w:t>: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iCs/>
                <w:sz w:val="18"/>
              </w:rPr>
              <w:t xml:space="preserve"> 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b/>
                <w:bCs/>
                <w:iCs/>
                <w:sz w:val="18"/>
              </w:rPr>
              <w:t>Nationality</w:t>
            </w:r>
            <w:r>
              <w:rPr>
                <w:rFonts w:ascii="Geometr231 BT" w:hAnsi="Geometr231 BT"/>
                <w:iCs/>
                <w:sz w:val="18"/>
              </w:rPr>
              <w:t xml:space="preserve">: 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iCs/>
                <w:sz w:val="18"/>
              </w:rPr>
            </w:pPr>
            <w:r>
              <w:rPr>
                <w:rFonts w:ascii="Geometr231 BT" w:hAnsi="Geometr231 BT"/>
                <w:iCs/>
                <w:sz w:val="18"/>
              </w:rPr>
              <w:t>Sudanese.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b/>
                <w:bCs/>
                <w:iCs/>
              </w:rPr>
            </w:pP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b/>
                <w:bCs/>
                <w:iCs/>
              </w:rPr>
            </w:pPr>
            <w:r>
              <w:rPr>
                <w:rFonts w:ascii="Geometr231 BT" w:hAnsi="Geometr231 BT"/>
                <w:b/>
                <w:bCs/>
                <w:iCs/>
                <w:sz w:val="18"/>
              </w:rPr>
              <w:t>Languages: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bCs/>
                <w:iCs/>
                <w:sz w:val="18"/>
              </w:rPr>
            </w:pPr>
            <w:r>
              <w:rPr>
                <w:rFonts w:ascii="Geometr231 BT" w:hAnsi="Geometr231 BT"/>
                <w:bCs/>
                <w:iCs/>
                <w:sz w:val="18"/>
              </w:rPr>
              <w:t xml:space="preserve">  Arabic, English. </w:t>
            </w: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b/>
                <w:bCs/>
                <w:iCs/>
              </w:rPr>
            </w:pPr>
          </w:p>
          <w:p>
            <w:pPr>
              <w:pStyle w:val="style0"/>
              <w:keepLines/>
              <w:suppressLineNumbers/>
              <w:rPr>
                <w:rFonts w:ascii="Geometr231 BT" w:hAnsi="Geometr231 BT"/>
                <w:b/>
                <w:bCs/>
                <w:iCs/>
              </w:rPr>
            </w:pPr>
          </w:p>
          <w:p>
            <w:pPr>
              <w:pStyle w:val="style29"/>
              <w:keepLines/>
              <w:suppressLineNumbers/>
              <w:tabs>
                <w:tab w:val="left" w:leader="none" w:pos="1335"/>
                <w:tab w:val="left" w:leader="none" w:pos="1425"/>
              </w:tabs>
              <w:spacing w:after="60"/>
              <w:jc w:val="both"/>
              <w:rPr>
                <w:rFonts w:ascii="Geometr231 BT" w:hAnsi="Geometr231 BT"/>
                <w:sz w:val="18"/>
              </w:rPr>
            </w:pPr>
          </w:p>
        </w:tc>
        <w:tc>
          <w:tcPr>
            <w:tcW w:w="8106" w:type="dxa"/>
            <w:gridSpan w:val="2"/>
            <w:tcBorders/>
          </w:tcPr>
          <w:p>
            <w:pPr>
              <w:pStyle w:val="style0"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</w:p>
          <w:p>
            <w:pPr>
              <w:pStyle w:val="style0"/>
              <w:rPr>
                <w:rFonts w:ascii="Garamond" w:hAnsi="Garamond"/>
                <w:b/>
                <w:noProof/>
                <w:spacing w:val="10"/>
                <w:sz w:val="22"/>
                <w:szCs w:val="22"/>
              </w:rPr>
            </w:pPr>
          </w:p>
          <w:p>
            <w:pPr>
              <w:pStyle w:val="style0"/>
              <w:rPr>
                <w:rFonts w:ascii="Garamond" w:hAnsi="Garamond"/>
                <w:b/>
                <w:noProof/>
                <w:spacing w:val="10"/>
                <w:sz w:val="22"/>
                <w:szCs w:val="22"/>
              </w:rPr>
            </w:pPr>
          </w:p>
          <w:p>
            <w:pPr>
              <w:pStyle w:val="style0"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</w:p>
          <w:p>
            <w:pPr>
              <w:pStyle w:val="style4097"/>
              <w:keepLines/>
              <w:suppressLineNumbers/>
              <w:shd w:val="clear" w:color="auto" w:fill="e0e0e0"/>
              <w:rPr>
                <w:rFonts w:ascii="Garamond" w:hAnsi="Garamond"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spacing w:val="10"/>
                <w:sz w:val="22"/>
                <w:szCs w:val="22"/>
              </w:rPr>
              <w:t>Brief Summary</w:t>
            </w:r>
          </w:p>
          <w:p>
            <w:pPr>
              <w:pStyle w:val="style80"/>
              <w:keepLines/>
              <w:suppressLineNumbers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Bachelor deg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ree in Pharmacy with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good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fro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m A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hfad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university for women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.</w:t>
            </w:r>
          </w:p>
          <w:p>
            <w:pPr>
              <w:pStyle w:val="style80"/>
              <w:keepLines/>
              <w:suppressLineNumbers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 xml:space="preserve">Certificate of Full Registration from Sudan Medical 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Council  .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 xml:space="preserve"> </w:t>
            </w:r>
          </w:p>
          <w:p>
            <w:pPr>
              <w:pStyle w:val="style80"/>
              <w:keepLines/>
              <w:suppressLineNumbers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</w:p>
          <w:p>
            <w:pPr>
              <w:pStyle w:val="style80"/>
              <w:keepLines/>
              <w:suppressLineNumbers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</w:p>
          <w:p>
            <w:pPr>
              <w:pStyle w:val="style4097"/>
              <w:keepLines/>
              <w:suppressLineNumbers/>
              <w:shd w:val="clear" w:color="auto" w:fill="e0e0e0"/>
              <w:rPr>
                <w:rFonts w:ascii="Garamond" w:hAnsi="Garamond"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spacing w:val="10"/>
                <w:sz w:val="22"/>
                <w:szCs w:val="22"/>
              </w:rPr>
              <w:t>Employment History</w:t>
            </w:r>
          </w:p>
          <w:p>
            <w:pPr>
              <w:pStyle w:val="style4097"/>
              <w:keepLines/>
              <w:suppressLineNumbers/>
              <w:shd w:val="clear" w:color="auto" w:fill="e0e0e0"/>
              <w:rPr>
                <w:rFonts w:ascii="Garamond" w:hAnsi="Garamond"/>
                <w:b w:val="false"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 xml:space="preserve">Some 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 xml:space="preserve"> pharmacies in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 xml:space="preserve"> Omdurman area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.</w:t>
            </w:r>
          </w:p>
          <w:p>
            <w:pPr>
              <w:pStyle w:val="style4097"/>
              <w:keepLines/>
              <w:suppressLineNumbers/>
              <w:shd w:val="clear" w:color="auto" w:fill="e0e0e0"/>
              <w:rPr>
                <w:rFonts w:ascii="Garamond" w:hAnsi="Garamond"/>
                <w:b w:val="false"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K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hart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oum t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eaching hospital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 xml:space="preserve">. </w:t>
            </w:r>
          </w:p>
          <w:p>
            <w:pPr>
              <w:pStyle w:val="style4097"/>
              <w:keepLines/>
              <w:suppressLineNumbers/>
              <w:shd w:val="clear" w:color="auto" w:fill="auto"/>
              <w:rPr>
                <w:rFonts w:ascii="Garamond" w:hAnsi="Garamond"/>
                <w:spacing w:val="10"/>
                <w:sz w:val="22"/>
                <w:szCs w:val="22"/>
              </w:rPr>
            </w:pPr>
          </w:p>
          <w:p>
            <w:pPr>
              <w:pStyle w:val="style4097"/>
              <w:keepLines/>
              <w:suppressLineNumbers/>
              <w:shd w:val="clear" w:color="auto" w:fill="auto"/>
              <w:rPr>
                <w:rFonts w:ascii="Garamond" w:hAnsi="Garamond"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spacing w:val="10"/>
                <w:sz w:val="22"/>
                <w:szCs w:val="22"/>
              </w:rPr>
              <w:t xml:space="preserve"> </w:t>
            </w:r>
          </w:p>
          <w:p>
            <w:pPr>
              <w:pStyle w:val="style0"/>
              <w:pBdr>
                <w:top w:val="thinThickThinSmallGap" w:sz="24" w:space="1" w:color="auto"/>
              </w:pBdr>
              <w:shd w:val="clear" w:color="auto" w:fill="d9d9d9"/>
              <w:rPr>
                <w:rFonts w:ascii="Garamond" w:hAnsi="Garamond"/>
                <w:b/>
                <w:spacing w:val="10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pacing w:val="10"/>
                <w:sz w:val="22"/>
                <w:szCs w:val="22"/>
                <w:u w:val="single"/>
              </w:rPr>
              <w:t>ACADEMIC CREDENTIALS</w:t>
            </w:r>
          </w:p>
          <w:p>
            <w:pPr>
              <w:pStyle w:val="style0"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 xml:space="preserve"> </w:t>
            </w:r>
          </w:p>
          <w:p>
            <w:pPr>
              <w:pStyle w:val="style66"/>
              <w:spacing w:after="20"/>
              <w:rPr>
                <w:rFonts w:ascii="Garamond" w:hAnsi="Garamond"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spacing w:val="10"/>
                <w:sz w:val="22"/>
                <w:szCs w:val="22"/>
                <w:u w:val="single"/>
              </w:rPr>
              <w:pict>
                <v:shape id="1027" coordsize="21600,21600" path="m21600,21600qb21600,21600,0,0l21600,21600e" adj="0,0," filled="f" stroked="t" style="position:absolute;margin-left:190.85pt;margin-top:9.6pt;width:1.7pt;height:1.7pt;z-index:2;mso-position-horizontal-relative:text;mso-position-vertical-relative:line;mso-width-relative:page;mso-height-relative:page;mso-wrap-distance-left:0.0pt;mso-wrap-distance-right:0.0pt;visibility:visible;">
                  <v:fill/>
                  <v:path textboxrect="0,0,21600,21600"/>
                </v:shape>
              </w:pict>
            </w:r>
            <w:r>
              <w:rPr>
                <w:rFonts w:ascii="Garamond" w:hAnsi="Garamond"/>
                <w:spacing w:val="10"/>
                <w:sz w:val="22"/>
                <w:szCs w:val="22"/>
                <w:u w:val="single"/>
              </w:rPr>
              <w:t>2013</w:t>
            </w:r>
            <w:r>
              <w:rPr>
                <w:rFonts w:ascii="Garamond" w:hAnsi="Garamond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Ahfad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 xml:space="preserve"> University for Women. 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Bachelor deg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ree in Pharmacy wit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good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 xml:space="preserve"> 74%.</w:t>
            </w:r>
          </w:p>
          <w:p>
            <w:pPr>
              <w:pStyle w:val="style66"/>
              <w:spacing w:after="20"/>
              <w:jc w:val="both"/>
              <w:rPr>
                <w:rFonts w:ascii="Garamond" w:hAnsi="Garamond"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spacing w:val="10"/>
                <w:sz w:val="22"/>
                <w:szCs w:val="22"/>
                <w:u w:val="single"/>
              </w:rPr>
              <w:t>2007</w:t>
            </w:r>
            <w:r>
              <w:rPr>
                <w:rFonts w:ascii="Garamond" w:hAnsi="Garamond"/>
                <w:spacing w:val="10"/>
                <w:sz w:val="22"/>
                <w:szCs w:val="22"/>
                <w:u w:val="single"/>
              </w:rPr>
              <w:t xml:space="preserve"> Asmaa Abd-Alrahim 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>Secondery</w:t>
            </w:r>
            <w:r>
              <w:rPr>
                <w:rFonts w:ascii="Garamond" w:hAnsi="Garamond"/>
                <w:b w:val="false"/>
                <w:spacing w:val="10"/>
                <w:sz w:val="22"/>
                <w:szCs w:val="22"/>
              </w:rPr>
              <w:t xml:space="preserve"> School</w:t>
            </w:r>
            <w:r>
              <w:rPr>
                <w:rFonts w:ascii="Garamond" w:hAnsi="Garamond"/>
                <w:spacing w:val="10"/>
                <w:sz w:val="22"/>
                <w:szCs w:val="22"/>
              </w:rPr>
              <w:t>.</w:t>
            </w:r>
          </w:p>
          <w:p>
            <w:pPr>
              <w:pStyle w:val="style0"/>
              <w:shd w:val="clear" w:color="auto" w:fill="d9d9d9"/>
              <w:rPr>
                <w:rFonts w:ascii="Garamond" w:hAnsi="Garamond"/>
                <w:b/>
                <w:spacing w:val="10"/>
                <w:sz w:val="22"/>
                <w:szCs w:val="22"/>
                <w:u w:val="single"/>
              </w:rPr>
            </w:pPr>
          </w:p>
          <w:p>
            <w:pPr>
              <w:pStyle w:val="style0"/>
              <w:spacing w:before="120" w:after="120"/>
              <w:rPr>
                <w:rFonts w:ascii="Sylfaen" w:hAnsi="Sylfaen"/>
              </w:rPr>
            </w:pPr>
          </w:p>
          <w:p>
            <w:pPr>
              <w:pStyle w:val="style0"/>
              <w:spacing w:before="120" w:after="120"/>
              <w:rPr>
                <w:rFonts w:ascii="Sylfaen" w:hAnsi="Sylfaen"/>
              </w:rPr>
            </w:pPr>
          </w:p>
          <w:p>
            <w:pPr>
              <w:pStyle w:val="style0"/>
              <w:shd w:val="clear" w:color="auto" w:fill="d9d9d9"/>
              <w:rPr>
                <w:rFonts w:ascii="Garamond" w:hAnsi="Garamond"/>
                <w:b/>
                <w:spacing w:val="10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pacing w:val="10"/>
                <w:sz w:val="22"/>
                <w:szCs w:val="22"/>
                <w:u w:val="single"/>
              </w:rPr>
              <w:t xml:space="preserve">Skills </w:t>
            </w:r>
          </w:p>
          <w:p>
            <w:pPr>
              <w:pStyle w:val="style0"/>
              <w:spacing w:before="120"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working knowledge </w:t>
            </w:r>
            <w:r>
              <w:rPr>
                <w:rFonts w:ascii="Sylfaen" w:hAnsi="Sylfaen"/>
              </w:rPr>
              <w:t>:</w:t>
            </w:r>
          </w:p>
          <w:p>
            <w:pPr>
              <w:pStyle w:val="style0"/>
              <w:spacing w:before="120" w:after="12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Power </w:t>
            </w:r>
            <w:r>
              <w:rPr>
                <w:rFonts w:ascii="Sylfaen" w:hAnsi="Sylfaen"/>
              </w:rPr>
              <w:t>point</w:t>
            </w:r>
            <w:r>
              <w:rPr>
                <w:rFonts w:ascii="Sylfaen" w:hAnsi="Sylfaen"/>
              </w:rPr>
              <w:t xml:space="preserve">            </w:t>
            </w:r>
            <w:r>
              <w:rPr>
                <w:rFonts w:ascii="Sylfaen" w:hAnsi="Sylfaen"/>
              </w:rPr>
              <w:t xml:space="preserve"> </w:t>
            </w:r>
          </w:p>
          <w:p>
            <w:pPr>
              <w:pStyle w:val="style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 xml:space="preserve">Word office </w:t>
            </w:r>
          </w:p>
          <w:p>
            <w:pPr>
              <w:pStyle w:val="style0"/>
              <w:rPr>
                <w:rFonts w:ascii="Sylfaen" w:hAnsi="Sylfaen"/>
              </w:rPr>
            </w:pPr>
          </w:p>
          <w:p>
            <w:pPr>
              <w:pStyle w:val="style0"/>
              <w:autoSpaceDE w:val="false"/>
              <w:autoSpaceDN w:val="false"/>
              <w:spacing w:after="80"/>
              <w:jc w:val="both"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Good communication.</w:t>
            </w:r>
          </w:p>
          <w:p>
            <w:pPr>
              <w:pStyle w:val="style0"/>
              <w:autoSpaceDE w:val="false"/>
              <w:autoSpaceDN w:val="false"/>
              <w:spacing w:after="80"/>
              <w:jc w:val="both"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Fast learner</w:t>
            </w: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 xml:space="preserve">. </w:t>
            </w:r>
          </w:p>
          <w:p>
            <w:pPr>
              <w:pStyle w:val="style0"/>
              <w:autoSpaceDE w:val="false"/>
              <w:autoSpaceDN w:val="false"/>
              <w:spacing w:after="80"/>
              <w:jc w:val="both"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  <w:r>
              <w:rPr>
                <w:rFonts w:ascii="Garamond" w:hAnsi="Garamond"/>
                <w:b/>
                <w:spacing w:val="10"/>
                <w:sz w:val="22"/>
                <w:szCs w:val="22"/>
              </w:rPr>
              <w:t>Working in multicultural environment.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top w:w="0" w:type="dxa"/>
                <w:bottom w:w="0" w:type="dxa"/>
              </w:tblCellMar>
              <w:tblLook w:val="0000" w:firstRow="0" w:lastRow="0" w:firstColumn="0" w:lastColumn="0" w:noHBand="0" w:noVBand="0"/>
            </w:tblPr>
            <w:tblGrid>
              <w:gridCol w:w="6322"/>
            </w:tblGrid>
            <w:tr>
              <w:trPr>
                <w:trHeight w:val="84" w:hRule="atLeast"/>
              </w:trPr>
              <w:tc>
                <w:tcPr>
                  <w:tcW w:w="6322" w:type="dxa"/>
                  <w:tcBorders/>
                </w:tcPr>
                <w:p>
                  <w:pPr>
                    <w:pStyle w:val="style4099"/>
                    <w:framePr w:hSpace="180" w:wrap="around" w:hAnchor="text" w:vAnchor="text" w:xAlign="center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Community Pharmacist </w:t>
                  </w:r>
                  <w:r>
                    <w:rPr>
                      <w:sz w:val="18"/>
                      <w:szCs w:val="18"/>
                    </w:rPr>
                    <w:t xml:space="preserve">and in </w:t>
                  </w:r>
                  <w:r>
                    <w:rPr>
                      <w:sz w:val="18"/>
                      <w:szCs w:val="18"/>
                    </w:rPr>
                    <w:t xml:space="preserve">a hospital pharmacy </w:t>
                  </w:r>
                </w:p>
              </w:tc>
            </w:tr>
            <w:tr>
              <w:tblPrEx/>
              <w:trPr>
                <w:trHeight w:val="820" w:hRule="atLeast"/>
              </w:trPr>
              <w:tc>
                <w:tcPr>
                  <w:tcW w:w="6322" w:type="dxa"/>
                  <w:tcBorders/>
                </w:tcPr>
                <w:p>
                  <w:pPr>
                    <w:pStyle w:val="style4099"/>
                    <w:framePr w:hSpace="180" w:wrap="around" w:hAnchor="text" w:vAnchor="text" w:xAlign="center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  <w:p>
                  <w:pPr>
                    <w:pStyle w:val="style4099"/>
                    <w:framePr w:hSpace="180" w:wrap="around" w:hAnchor="text" w:vAnchor="text" w:xAlign="center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· Supervise and manage the entire activities of the Pharmacy independently. </w:t>
                  </w:r>
                </w:p>
                <w:p>
                  <w:pPr>
                    <w:pStyle w:val="style4099"/>
                    <w:framePr w:hSpace="180" w:wrap="around" w:hAnchor="text" w:vAnchor="text" w:xAlign="center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· Analyzes prescribing trends to monitor patient compliance and to prevent </w:t>
                  </w:r>
                  <w:r>
                    <w:rPr>
                      <w:sz w:val="22"/>
                      <w:szCs w:val="22"/>
                    </w:rPr>
                    <w:t>exces</w:t>
                  </w:r>
                  <w:r>
                    <w:rPr>
                      <w:sz w:val="22"/>
                      <w:szCs w:val="22"/>
                    </w:rPr>
                    <w:t xml:space="preserve">- </w:t>
                  </w:r>
                  <w:r>
                    <w:rPr>
                      <w:sz w:val="22"/>
                      <w:szCs w:val="22"/>
                    </w:rPr>
                    <w:t>sive</w:t>
                  </w:r>
                  <w:r>
                    <w:rPr>
                      <w:sz w:val="22"/>
                      <w:szCs w:val="22"/>
                    </w:rPr>
                    <w:t xml:space="preserve"> usage. </w:t>
                  </w:r>
                </w:p>
                <w:p>
                  <w:pPr>
                    <w:pStyle w:val="style4099"/>
                    <w:framePr w:hSpace="180" w:wrap="around" w:hAnchor="text" w:vAnchor="text" w:xAlign="center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· Advises customers on the selection of medication brands, medical equipment and health-care supplies &amp; offer health promotion and prevention activities. </w:t>
                  </w:r>
                </w:p>
                <w:p>
                  <w:pPr>
                    <w:pStyle w:val="style4099"/>
                    <w:framePr w:hSpace="180" w:wrap="around" w:hAnchor="text" w:vAnchor="text" w:xAlign="center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· Activates involved in any disease prevention presentations, healthcare </w:t>
                  </w:r>
                  <w:r>
                    <w:rPr>
                      <w:sz w:val="22"/>
                      <w:szCs w:val="22"/>
                    </w:rPr>
                    <w:t>education and counseling.</w:t>
                  </w:r>
                </w:p>
                <w:p>
                  <w:pPr>
                    <w:pStyle w:val="style4099"/>
                    <w:framePr w:hSpace="180" w:wrap="around" w:hAnchor="text" w:vAnchor="text" w:xAlign="center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style0"/>
              <w:autoSpaceDE w:val="false"/>
              <w:autoSpaceDN w:val="false"/>
              <w:spacing w:after="80"/>
              <w:jc w:val="both"/>
              <w:rPr>
                <w:rFonts w:ascii="Garamond" w:hAnsi="Garamond"/>
                <w:b/>
                <w:spacing w:val="10"/>
                <w:sz w:val="22"/>
                <w:szCs w:val="22"/>
              </w:rPr>
            </w:pPr>
          </w:p>
        </w:tc>
      </w:tr>
      <w:tr>
        <w:tblPrEx/>
        <w:trPr>
          <w:gridAfter w:val="1"/>
          <w:wAfter w:w="2399" w:type="dxa"/>
          <w:trHeight w:val="623" w:hRule="atLeast"/>
        </w:trPr>
        <w:tc>
          <w:tcPr>
            <w:tcW w:w="2442" w:type="dxa"/>
            <w:tcBorders/>
            <w:shd w:val="clear" w:color="auto" w:fill="e0e0e0"/>
          </w:tcPr>
          <w:p>
            <w:pPr>
              <w:pStyle w:val="style0"/>
              <w:keepLines/>
              <w:suppressLineNumbers/>
              <w:tabs>
                <w:tab w:val="left" w:leader="none" w:pos="1335"/>
                <w:tab w:val="left" w:leader="none" w:pos="1425"/>
              </w:tabs>
              <w:rPr>
                <w:rFonts w:ascii="Geometr231 BT" w:hAnsi="Geometr231 BT"/>
              </w:rPr>
            </w:pPr>
          </w:p>
        </w:tc>
        <w:tc>
          <w:tcPr>
            <w:tcW w:w="5707" w:type="dxa"/>
            <w:tcBorders/>
          </w:tcPr>
          <w:tbl>
            <w:tblPr>
              <w:tblpPr w:leftFromText="180" w:rightFromText="180" w:topFromText="0" w:bottomFromText="0" w:vertAnchor="text" w:tblpXSpec="center" w:tblpY="1"/>
              <w:tblOverlap w:val="never"/>
              <w:tblW w:w="10548" w:type="dxa"/>
              <w:tblBorders>
                <w:bottom w:val="single" w:sz="4" w:space="0" w:color="auto"/>
              </w:tblBorders>
              <w:shd w:val="clear" w:color="auto" w:fill="d9d9d9"/>
              <w:tblLayout w:type="fixed"/>
              <w:tblLook w:val="0000" w:firstRow="0" w:lastRow="0" w:firstColumn="0" w:lastColumn="0" w:noHBand="0" w:noVBand="0"/>
            </w:tblPr>
            <w:tblGrid>
              <w:gridCol w:w="10548"/>
            </w:tblGrid>
            <w:tr>
              <w:trPr>
                <w:trHeight w:val="362" w:hRule="atLeast"/>
              </w:trPr>
              <w:tc>
                <w:tcPr>
                  <w:tcW w:w="8131" w:type="dxa"/>
                  <w:tcBorders/>
                  <w:shd w:val="clear" w:color="auto" w:fill="d9d9d9"/>
                </w:tcPr>
                <w:p>
                  <w:pPr>
                    <w:pStyle w:val="style0"/>
                    <w:keepLines/>
                    <w:suppressLineNumbers/>
                    <w:tabs>
                      <w:tab w:val="left" w:leader="none" w:pos="4999"/>
                    </w:tabs>
                    <w:rPr>
                      <w:rFonts w:ascii="Geometr231 BT" w:hAnsi="Geometr231 BT"/>
                      <w:b/>
                    </w:rPr>
                  </w:pPr>
                </w:p>
                <w:p>
                  <w:pPr>
                    <w:pStyle w:val="style0"/>
                    <w:keepLines/>
                    <w:suppressLineNumbers/>
                    <w:tabs>
                      <w:tab w:val="left" w:leader="none" w:pos="4999"/>
                    </w:tabs>
                    <w:rPr>
                      <w:rFonts w:ascii="Geometr231 BT" w:hAnsi="Geometr231 BT"/>
                      <w:b/>
                    </w:rPr>
                  </w:pPr>
                  <w:r>
                    <w:rPr>
                      <w:rFonts w:ascii="Geometr231 BT" w:hAnsi="Geometr231 BT"/>
                      <w:b/>
                    </w:rPr>
                    <w:tab/>
                  </w:r>
                </w:p>
              </w:tc>
            </w:tr>
          </w:tbl>
          <w:p>
            <w:pPr>
              <w:pStyle w:val="style0"/>
              <w:keepLines/>
              <w:suppressLineNumbers/>
              <w:spacing w:after="60"/>
              <w:rPr/>
            </w:pPr>
          </w:p>
          <w:p>
            <w:pPr>
              <w:pStyle w:val="style0"/>
              <w:rPr/>
            </w:pPr>
          </w:p>
        </w:tc>
      </w:tr>
    </w:tbl>
    <w:p>
      <w:pPr>
        <w:pStyle w:val="style0"/>
        <w:keepLines/>
        <w:suppressLineNumbers/>
        <w:spacing w:after="60"/>
        <w:rPr/>
      </w:pPr>
    </w:p>
    <w:sectPr>
      <w:pgSz w:w="11907" w:h="16840" w:orient="portrait"/>
      <w:pgMar w:top="280" w:right="1017" w:bottom="142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panose1 w:val="000000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Sylfaen">
    <w:altName w:val="Sylfaen"/>
    <w:panose1 w:val="010a0502050000030303"/>
    <w:charset w:val="00"/>
    <w:family w:val="roman"/>
    <w:pitch w:val="variable"/>
    <w:sig w:usb0="040006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8FE6290"/>
    <w:lvl w:ilvl="0" w:tplc="04090003">
      <w:start w:val="1"/>
      <w:numFmt w:val="bullet"/>
      <w:lvlText w:val="o"/>
      <w:lvlJc w:val="left"/>
      <w:pPr>
        <w:tabs>
          <w:tab w:val="left" w:leader="none" w:pos="720"/>
        </w:tabs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DCB53C"/>
    <w:lvl w:ilvl="0" w:tplc="04090001">
      <w:start w:val="1"/>
      <w:numFmt w:val="bullet"/>
      <w:lvlText w:val=""/>
      <w:lvlJc w:val="left"/>
      <w:pPr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/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/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removePersonalInformation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oNotUseMarginsForDrawingGridOrigin/>
  <w:noPunctuationKerning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29">
    <w:name w:val="footnote text"/>
    <w:basedOn w:val="style0"/>
    <w:next w:val="style29"/>
    <w:pPr/>
  </w:style>
  <w:style w:type="paragraph" w:styleId="style66">
    <w:name w:val="Body Text"/>
    <w:basedOn w:val="style0"/>
    <w:next w:val="style66"/>
    <w:pPr/>
    <w:rPr>
      <w:rFonts w:ascii="Arial" w:hAnsi="Arial"/>
      <w:b/>
    </w:rPr>
  </w:style>
  <w:style w:type="paragraph" w:styleId="style80">
    <w:name w:val="Body Text 2"/>
    <w:basedOn w:val="style0"/>
    <w:next w:val="style80"/>
    <w:pPr>
      <w:jc w:val="both"/>
    </w:pPr>
    <w:rPr/>
  </w:style>
  <w:style w:type="paragraph" w:customStyle="1" w:styleId="style4097">
    <w:name w:val="Tit"/>
    <w:basedOn w:val="style0"/>
    <w:next w:val="style4097"/>
    <w:pPr>
      <w:pBdr>
        <w:bottom w:val="single" w:sz="6" w:space="0" w:color="auto"/>
      </w:pBdr>
      <w:shd w:val="pct5" w:color="auto" w:fill="auto"/>
      <w:spacing w:after="120"/>
    </w:pPr>
    <w:rPr>
      <w:b/>
      <w:sz w:val="24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099">
    <w:name w:val="Default"/>
    <w:next w:val="style4099"/>
    <w:pPr>
      <w:autoSpaceDE w:val="false"/>
      <w:autoSpaceDN w:val="false"/>
      <w:adjustRightInd w:val="false"/>
    </w:pPr>
    <w:rPr>
      <w:rFonts w:ascii="Arial" w:cs="Arial" w:hAnsi="Arial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153</Words>
  <Characters>1027</Characters>
  <Application>WPS Office</Application>
  <DocSecurity>0</DocSecurity>
  <Paragraphs>87</Paragraphs>
  <ScaleCrop>false</ScaleCrop>
  <LinksUpToDate>false</LinksUpToDate>
  <CharactersWithSpaces>1188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2016-03-16T08:36:00Z</dcterms:created>
  <dc:creator>WPS Office</dc:creator>
  <lastModifiedBy>fatoma</lastModifiedBy>
  <lastPrinted>2014-04-15T09:37:00Z</lastPrinted>
  <dcterms:modified xsi:type="dcterms:W3CDTF">2017-01-26T19:50:38Z</dcterms:modified>
  <revision>1</revision>
  <dc:title>Cerish 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